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48" w:rsidRPr="008E2745" w:rsidRDefault="00800548" w:rsidP="00800548">
      <w:pPr>
        <w:rPr>
          <w:b/>
          <w:sz w:val="28"/>
          <w:szCs w:val="28"/>
        </w:rPr>
      </w:pPr>
      <w:r w:rsidRPr="008E2745">
        <w:rPr>
          <w:b/>
          <w:sz w:val="28"/>
          <w:szCs w:val="28"/>
        </w:rPr>
        <w:t xml:space="preserve">Survey Results – Itchen Abbas &amp; </w:t>
      </w:r>
      <w:proofErr w:type="spellStart"/>
      <w:r w:rsidRPr="008E2745">
        <w:rPr>
          <w:b/>
          <w:sz w:val="28"/>
          <w:szCs w:val="28"/>
        </w:rPr>
        <w:t>Otterbourne</w:t>
      </w:r>
      <w:proofErr w:type="spellEnd"/>
    </w:p>
    <w:p w:rsidR="00800548" w:rsidRDefault="00800548" w:rsidP="00800548">
      <w:r>
        <w:t xml:space="preserve">The Itchen Abbas and </w:t>
      </w:r>
      <w:proofErr w:type="spellStart"/>
      <w:r>
        <w:t>Otterbourne</w:t>
      </w:r>
      <w:proofErr w:type="spellEnd"/>
      <w:r>
        <w:t xml:space="preserve"> developments were completed in the </w:t>
      </w:r>
      <w:proofErr w:type="gramStart"/>
      <w:r>
        <w:t>Summer</w:t>
      </w:r>
      <w:proofErr w:type="gramEnd"/>
      <w:r>
        <w:t xml:space="preserve"> of 2014 comprising of 8 houses in total. A follow up survey was conducted in February 2016 to establish how people felt about their new homes and to identify any issues or problems they had to prevent such occurrences from happening in the future. Of the 8 properties, </w:t>
      </w:r>
      <w:r w:rsidR="00921B04">
        <w:t>6</w:t>
      </w:r>
      <w:r>
        <w:t xml:space="preserve"> households completed a questionnaire, giving a response rate of </w:t>
      </w:r>
      <w:r w:rsidR="00921B04">
        <w:t>7</w:t>
      </w:r>
      <w:r>
        <w:t>5%. The results of which can be found in the following pages.</w:t>
      </w:r>
    </w:p>
    <w:p w:rsidR="00800548" w:rsidRPr="003C0BC2" w:rsidRDefault="00800548" w:rsidP="00800548">
      <w:pPr>
        <w:spacing w:after="0"/>
        <w:rPr>
          <w:b/>
          <w:sz w:val="24"/>
          <w:szCs w:val="24"/>
        </w:rPr>
      </w:pPr>
      <w:r w:rsidRPr="003C0BC2">
        <w:rPr>
          <w:b/>
          <w:sz w:val="24"/>
          <w:szCs w:val="24"/>
        </w:rPr>
        <w:t>Section 1 - Internal design &amp; features</w:t>
      </w:r>
    </w:p>
    <w:p w:rsidR="00800548" w:rsidRDefault="00800548" w:rsidP="00800548">
      <w:pPr>
        <w:spacing w:after="0"/>
        <w:rPr>
          <w:b/>
        </w:rPr>
      </w:pPr>
      <w:r w:rsidRPr="00A006A1">
        <w:rPr>
          <w:b/>
        </w:rPr>
        <w:t>How satisfied or dissatisfied are you with the following features</w:t>
      </w:r>
      <w:r>
        <w:rPr>
          <w:b/>
        </w:rPr>
        <w:t>?</w:t>
      </w:r>
    </w:p>
    <w:p w:rsidR="00800548" w:rsidRDefault="000351D3" w:rsidP="00800548">
      <w:pPr>
        <w:spacing w:after="0"/>
        <w:rPr>
          <w:b/>
        </w:rPr>
      </w:pPr>
      <w:r>
        <w:rPr>
          <w:noProof/>
          <w:lang w:eastAsia="en-GB"/>
        </w:rPr>
        <w:drawing>
          <wp:inline distT="0" distB="0" distL="0" distR="0" wp14:anchorId="438CD412" wp14:editId="6B18BC7F">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00548" w:rsidRDefault="00800548" w:rsidP="00800548">
      <w:pPr>
        <w:spacing w:after="0"/>
      </w:pPr>
      <w:r w:rsidRPr="00593065">
        <w:t>The internal design and features that</w:t>
      </w:r>
      <w:r>
        <w:t xml:space="preserve"> households had the least satisfaction with was:</w:t>
      </w:r>
    </w:p>
    <w:p w:rsidR="00800548" w:rsidRDefault="00800548" w:rsidP="00800548">
      <w:pPr>
        <w:pStyle w:val="ListParagraph"/>
        <w:numPr>
          <w:ilvl w:val="0"/>
          <w:numId w:val="4"/>
        </w:numPr>
        <w:spacing w:after="0"/>
      </w:pPr>
      <w:r>
        <w:t>Storage (3xNeither Satisfied or Dissatisfied + 1xDissatisfied (</w:t>
      </w:r>
      <w:proofErr w:type="spellStart"/>
      <w:r>
        <w:t>Otterbourne</w:t>
      </w:r>
      <w:proofErr w:type="spellEnd"/>
      <w:r>
        <w:t>))</w:t>
      </w:r>
    </w:p>
    <w:p w:rsidR="00800548" w:rsidRDefault="00800548" w:rsidP="00800548">
      <w:pPr>
        <w:pStyle w:val="ListParagraph"/>
        <w:numPr>
          <w:ilvl w:val="0"/>
          <w:numId w:val="4"/>
        </w:numPr>
        <w:spacing w:after="0"/>
      </w:pPr>
      <w:r>
        <w:t xml:space="preserve">Doors &amp; Windows (1xNeither Satisfied or Dissatisfied + 2xDissatisfied (1 x Itchen Abbas 1 x </w:t>
      </w:r>
      <w:proofErr w:type="spellStart"/>
      <w:r>
        <w:t>Otterbourne</w:t>
      </w:r>
      <w:proofErr w:type="spellEnd"/>
      <w:r>
        <w:t>))</w:t>
      </w:r>
    </w:p>
    <w:p w:rsidR="00800548" w:rsidRDefault="00800548" w:rsidP="00800548">
      <w:pPr>
        <w:pStyle w:val="ListParagraph"/>
        <w:numPr>
          <w:ilvl w:val="0"/>
          <w:numId w:val="4"/>
        </w:numPr>
        <w:spacing w:after="0"/>
      </w:pPr>
      <w:r>
        <w:t>Ventilation (1xVery Dissatisfied) – (Itchen Abbas)</w:t>
      </w:r>
    </w:p>
    <w:p w:rsidR="00800548" w:rsidRDefault="00800548" w:rsidP="00800548">
      <w:pPr>
        <w:spacing w:after="0"/>
      </w:pPr>
    </w:p>
    <w:p w:rsidR="00800548" w:rsidRDefault="00800548" w:rsidP="00800548">
      <w:pPr>
        <w:spacing w:after="0"/>
        <w:rPr>
          <w:b/>
        </w:rPr>
      </w:pPr>
      <w:r w:rsidRPr="00DD081F">
        <w:rPr>
          <w:b/>
        </w:rPr>
        <w:t>Are there any changes you would make?</w:t>
      </w:r>
    </w:p>
    <w:p w:rsidR="00800548" w:rsidRPr="00DD081F" w:rsidRDefault="00800548" w:rsidP="00800548">
      <w:pPr>
        <w:pStyle w:val="ListParagraph"/>
        <w:numPr>
          <w:ilvl w:val="0"/>
          <w:numId w:val="8"/>
        </w:numPr>
        <w:spacing w:after="0"/>
        <w:rPr>
          <w:b/>
        </w:rPr>
      </w:pPr>
      <w:r w:rsidRPr="00DD081F">
        <w:rPr>
          <w:rFonts w:eastAsia="Times New Roman" w:cs="Arial"/>
          <w:color w:val="000000"/>
          <w:lang w:eastAsia="en-GB"/>
        </w:rPr>
        <w:t>More electrical sockets at the top of the stairs &amp; ensure electrics are in good working order before handover; No double switch at top of stairs, so can't turn hallway light on/off; Hot water takes 2-3 minutes to come through; Homeworking space could be better designed and bigger; More space for homework area in small bedroom; No storage in loft space</w:t>
      </w:r>
      <w:r>
        <w:rPr>
          <w:rFonts w:eastAsia="Times New Roman" w:cs="Arial"/>
          <w:color w:val="000000"/>
          <w:lang w:eastAsia="en-GB"/>
        </w:rPr>
        <w:t xml:space="preserve"> (IA)</w:t>
      </w:r>
    </w:p>
    <w:p w:rsidR="00800548" w:rsidRDefault="00800548" w:rsidP="00800548">
      <w:pPr>
        <w:pStyle w:val="ListParagraph"/>
        <w:numPr>
          <w:ilvl w:val="0"/>
          <w:numId w:val="8"/>
        </w:numPr>
        <w:spacing w:after="0"/>
      </w:pPr>
      <w:r w:rsidRPr="00DD081F">
        <w:t>Ventilation/fresh air is a disaster, doesn't work properly at all.</w:t>
      </w:r>
      <w:r>
        <w:t xml:space="preserve"> (IA)</w:t>
      </w:r>
    </w:p>
    <w:p w:rsidR="00800548" w:rsidRDefault="00800548" w:rsidP="00800548">
      <w:pPr>
        <w:pStyle w:val="ListParagraph"/>
        <w:numPr>
          <w:ilvl w:val="0"/>
          <w:numId w:val="8"/>
        </w:numPr>
        <w:spacing w:after="0"/>
      </w:pPr>
      <w:r w:rsidRPr="00DD081F">
        <w:t>Due to shape of lounge/dining room had to put TV in opposite corner to TV aerial socket - lengthy cable around skirting!</w:t>
      </w:r>
      <w:r>
        <w:t xml:space="preserve"> (IA)</w:t>
      </w:r>
    </w:p>
    <w:p w:rsidR="00800548" w:rsidRPr="000351D3" w:rsidRDefault="00800548" w:rsidP="00800548">
      <w:pPr>
        <w:pStyle w:val="ListParagraph"/>
        <w:numPr>
          <w:ilvl w:val="0"/>
          <w:numId w:val="8"/>
        </w:numPr>
        <w:spacing w:after="0"/>
      </w:pPr>
      <w:r w:rsidRPr="00DD081F">
        <w:rPr>
          <w:rFonts w:eastAsia="Times New Roman" w:cs="Arial"/>
          <w:color w:val="000000"/>
          <w:lang w:eastAsia="en-GB"/>
        </w:rPr>
        <w:t>More Storage; Child's small room could be a little bigger.</w:t>
      </w:r>
      <w:r>
        <w:rPr>
          <w:rFonts w:eastAsia="Times New Roman" w:cs="Arial"/>
          <w:color w:val="000000"/>
          <w:lang w:eastAsia="en-GB"/>
        </w:rPr>
        <w:t xml:space="preserve"> (OTT)</w:t>
      </w:r>
    </w:p>
    <w:p w:rsidR="000351D3" w:rsidRPr="00DD081F" w:rsidRDefault="000351D3" w:rsidP="00800548">
      <w:pPr>
        <w:pStyle w:val="ListParagraph"/>
        <w:numPr>
          <w:ilvl w:val="0"/>
          <w:numId w:val="8"/>
        </w:numPr>
        <w:spacing w:after="0"/>
      </w:pPr>
      <w:r>
        <w:t>The finishes could have been better</w:t>
      </w:r>
      <w:r w:rsidR="00921B04">
        <w:t xml:space="preserve"> (I</w:t>
      </w:r>
      <w:bookmarkStart w:id="0" w:name="_GoBack"/>
      <w:bookmarkEnd w:id="0"/>
      <w:r w:rsidR="00921B04">
        <w:t>A</w:t>
      </w:r>
      <w:r w:rsidR="00D80C5B">
        <w:t>)</w:t>
      </w:r>
    </w:p>
    <w:p w:rsidR="00800548" w:rsidRPr="00DD081F" w:rsidRDefault="00800548" w:rsidP="00800548">
      <w:pPr>
        <w:spacing w:after="0"/>
        <w:rPr>
          <w:b/>
        </w:rPr>
      </w:pPr>
    </w:p>
    <w:p w:rsidR="00800548" w:rsidRDefault="00800548" w:rsidP="00800548">
      <w:pPr>
        <w:spacing w:after="0"/>
        <w:rPr>
          <w:b/>
          <w:sz w:val="24"/>
          <w:szCs w:val="24"/>
        </w:rPr>
      </w:pPr>
    </w:p>
    <w:p w:rsidR="00800548" w:rsidRDefault="00800548" w:rsidP="00800548">
      <w:pPr>
        <w:spacing w:after="0"/>
        <w:rPr>
          <w:b/>
          <w:sz w:val="24"/>
          <w:szCs w:val="24"/>
        </w:rPr>
      </w:pPr>
    </w:p>
    <w:p w:rsidR="00800548" w:rsidRPr="003C0BC2" w:rsidRDefault="00800548" w:rsidP="00800548">
      <w:pPr>
        <w:spacing w:after="0"/>
        <w:rPr>
          <w:b/>
          <w:sz w:val="24"/>
          <w:szCs w:val="24"/>
        </w:rPr>
      </w:pPr>
      <w:r w:rsidRPr="003C0BC2">
        <w:rPr>
          <w:b/>
          <w:sz w:val="24"/>
          <w:szCs w:val="24"/>
        </w:rPr>
        <w:lastRenderedPageBreak/>
        <w:t>Section 2 - External design &amp; features</w:t>
      </w:r>
    </w:p>
    <w:p w:rsidR="00800548" w:rsidRDefault="00800548" w:rsidP="00800548">
      <w:pPr>
        <w:spacing w:after="0"/>
        <w:rPr>
          <w:b/>
        </w:rPr>
      </w:pPr>
      <w:r w:rsidRPr="00A006A1">
        <w:rPr>
          <w:b/>
        </w:rPr>
        <w:t>How satisfied or dissatisfied are you with the following external features</w:t>
      </w:r>
      <w:r>
        <w:rPr>
          <w:b/>
        </w:rPr>
        <w:t>?</w:t>
      </w:r>
    </w:p>
    <w:p w:rsidR="00800548" w:rsidRDefault="000351D3" w:rsidP="00800548">
      <w:pPr>
        <w:spacing w:after="0"/>
        <w:rPr>
          <w:b/>
        </w:rPr>
      </w:pPr>
      <w:r>
        <w:rPr>
          <w:noProof/>
          <w:lang w:eastAsia="en-GB"/>
        </w:rPr>
        <w:drawing>
          <wp:inline distT="0" distB="0" distL="0" distR="0" wp14:anchorId="6620AED9" wp14:editId="5DB6627A">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00548" w:rsidRDefault="00800548" w:rsidP="00800548">
      <w:pPr>
        <w:spacing w:after="0"/>
      </w:pPr>
      <w:r w:rsidRPr="00593065">
        <w:t xml:space="preserve">The </w:t>
      </w:r>
      <w:r>
        <w:t>ex</w:t>
      </w:r>
      <w:r w:rsidRPr="00593065">
        <w:t>ternal design and features that</w:t>
      </w:r>
      <w:r>
        <w:t xml:space="preserve"> households had the least satisfaction with was:</w:t>
      </w:r>
    </w:p>
    <w:p w:rsidR="00800548" w:rsidRDefault="00800548" w:rsidP="00800548">
      <w:pPr>
        <w:pStyle w:val="ListParagraph"/>
        <w:numPr>
          <w:ilvl w:val="0"/>
          <w:numId w:val="5"/>
        </w:numPr>
        <w:spacing w:after="0"/>
      </w:pPr>
      <w:r>
        <w:t>Parking (2xVery dissatisfied) (1x IA 1 x OTT)</w:t>
      </w:r>
    </w:p>
    <w:p w:rsidR="00800548" w:rsidRDefault="00800548" w:rsidP="00800548">
      <w:pPr>
        <w:pStyle w:val="ListParagraph"/>
        <w:numPr>
          <w:ilvl w:val="0"/>
          <w:numId w:val="5"/>
        </w:numPr>
        <w:spacing w:after="0"/>
      </w:pPr>
      <w:r w:rsidRPr="00593065">
        <w:t xml:space="preserve">Maintenance </w:t>
      </w:r>
      <w:r>
        <w:t>of outside areas (2xNeither Satisfied or Dissatisfied + 1xDissatisfied (IA))</w:t>
      </w:r>
    </w:p>
    <w:p w:rsidR="00800548" w:rsidRDefault="00800548" w:rsidP="00800548">
      <w:pPr>
        <w:pStyle w:val="ListParagraph"/>
        <w:numPr>
          <w:ilvl w:val="0"/>
          <w:numId w:val="5"/>
        </w:numPr>
        <w:spacing w:after="0"/>
      </w:pPr>
      <w:r>
        <w:t xml:space="preserve">Provision of Bin Store/Recycling (1xNeither Satisfied or Dissatisfied + 1x Very dissatisfied (OTT)) </w:t>
      </w:r>
    </w:p>
    <w:p w:rsidR="00800548" w:rsidRDefault="00800548" w:rsidP="00800548">
      <w:pPr>
        <w:spacing w:after="0"/>
        <w:rPr>
          <w:b/>
        </w:rPr>
      </w:pPr>
    </w:p>
    <w:p w:rsidR="00800548" w:rsidRDefault="00800548" w:rsidP="00800548">
      <w:pPr>
        <w:spacing w:after="0"/>
        <w:rPr>
          <w:b/>
        </w:rPr>
      </w:pPr>
      <w:r w:rsidRPr="00DD081F">
        <w:rPr>
          <w:b/>
        </w:rPr>
        <w:t>Are there any changes you would make?</w:t>
      </w:r>
    </w:p>
    <w:p w:rsidR="00800548" w:rsidRPr="00DD081F" w:rsidRDefault="00800548" w:rsidP="00800548">
      <w:pPr>
        <w:pStyle w:val="ListParagraph"/>
        <w:numPr>
          <w:ilvl w:val="0"/>
          <w:numId w:val="9"/>
        </w:numPr>
        <w:spacing w:after="0"/>
        <w:rPr>
          <w:b/>
        </w:rPr>
      </w:pPr>
      <w:r w:rsidRPr="00DD081F">
        <w:rPr>
          <w:rFonts w:eastAsia="Times New Roman" w:cs="Arial"/>
          <w:color w:val="000000"/>
          <w:lang w:eastAsia="en-GB"/>
        </w:rPr>
        <w:t>Maintenance of outside areas are poor (weeds); Major problems with parking - Ambiguous who has what space, should provide drawing and also detailed in Tenancy Agreement; Should provide a hedge or fence at front to provide more privacy</w:t>
      </w:r>
      <w:r>
        <w:rPr>
          <w:rFonts w:eastAsia="Times New Roman" w:cs="Arial"/>
          <w:color w:val="000000"/>
          <w:lang w:eastAsia="en-GB"/>
        </w:rPr>
        <w:t xml:space="preserve"> (IA)</w:t>
      </w:r>
    </w:p>
    <w:p w:rsidR="00800548" w:rsidRPr="00DD081F" w:rsidRDefault="00800548" w:rsidP="00800548">
      <w:pPr>
        <w:pStyle w:val="ListParagraph"/>
        <w:numPr>
          <w:ilvl w:val="0"/>
          <w:numId w:val="9"/>
        </w:numPr>
        <w:spacing w:after="0"/>
        <w:rPr>
          <w:b/>
        </w:rPr>
      </w:pPr>
      <w:r w:rsidRPr="00DD081F">
        <w:rPr>
          <w:rFonts w:eastAsia="Times New Roman" w:cs="Arial"/>
          <w:color w:val="000000"/>
          <w:lang w:eastAsia="en-GB"/>
        </w:rPr>
        <w:t>No Bin Store provided; Car park is a good idea, however any car parked in it gets used as football target practice by children.</w:t>
      </w:r>
      <w:r>
        <w:rPr>
          <w:rFonts w:eastAsia="Times New Roman" w:cs="Arial"/>
          <w:color w:val="000000"/>
          <w:lang w:eastAsia="en-GB"/>
        </w:rPr>
        <w:t xml:space="preserve"> (OTT)</w:t>
      </w:r>
    </w:p>
    <w:p w:rsidR="00800548" w:rsidRDefault="00800548" w:rsidP="00800548">
      <w:pPr>
        <w:spacing w:after="0"/>
        <w:rPr>
          <w:b/>
        </w:rPr>
      </w:pPr>
    </w:p>
    <w:p w:rsidR="00800548" w:rsidRDefault="00800548" w:rsidP="00800548">
      <w:pPr>
        <w:spacing w:after="0"/>
        <w:rPr>
          <w:b/>
        </w:rPr>
      </w:pPr>
      <w:r w:rsidRPr="00A006A1">
        <w:rPr>
          <w:b/>
        </w:rPr>
        <w:t>Overall how satisfied are you with the quality of your home?</w:t>
      </w:r>
    </w:p>
    <w:p w:rsidR="00800548" w:rsidRDefault="000351D3" w:rsidP="00800548">
      <w:pPr>
        <w:spacing w:after="0"/>
        <w:rPr>
          <w:b/>
        </w:rPr>
      </w:pPr>
      <w:r>
        <w:rPr>
          <w:noProof/>
          <w:lang w:eastAsia="en-GB"/>
        </w:rPr>
        <w:drawing>
          <wp:inline distT="0" distB="0" distL="0" distR="0" wp14:anchorId="3FAA0EA2" wp14:editId="71DADD07">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0548" w:rsidRPr="003C0BC2" w:rsidRDefault="00800548" w:rsidP="00800548">
      <w:pPr>
        <w:spacing w:after="0"/>
        <w:rPr>
          <w:b/>
          <w:sz w:val="24"/>
          <w:szCs w:val="24"/>
        </w:rPr>
      </w:pPr>
      <w:r w:rsidRPr="003C0BC2">
        <w:rPr>
          <w:b/>
          <w:sz w:val="24"/>
          <w:szCs w:val="24"/>
        </w:rPr>
        <w:lastRenderedPageBreak/>
        <w:t>Section 3 - Local community facilities and activities</w:t>
      </w:r>
    </w:p>
    <w:p w:rsidR="00800548" w:rsidRDefault="00800548" w:rsidP="00800548">
      <w:pPr>
        <w:spacing w:after="0"/>
        <w:rPr>
          <w:b/>
        </w:rPr>
      </w:pPr>
      <w:r w:rsidRPr="00804CAF">
        <w:rPr>
          <w:b/>
        </w:rPr>
        <w:t>Generally how satisfied or dissatisfied are you with your neighbourhood as a place to live?</w:t>
      </w:r>
    </w:p>
    <w:p w:rsidR="00800548" w:rsidRDefault="000351D3" w:rsidP="00800548">
      <w:pPr>
        <w:spacing w:after="0"/>
        <w:rPr>
          <w:b/>
        </w:rPr>
      </w:pPr>
      <w:r>
        <w:rPr>
          <w:noProof/>
          <w:lang w:eastAsia="en-GB"/>
        </w:rPr>
        <w:drawing>
          <wp:inline distT="0" distB="0" distL="0" distR="0" wp14:anchorId="0543F2D8" wp14:editId="0341D9CD">
            <wp:extent cx="4572000" cy="3124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0548" w:rsidRDefault="00800548" w:rsidP="00800548">
      <w:pPr>
        <w:spacing w:after="0"/>
        <w:rPr>
          <w:b/>
        </w:rPr>
      </w:pPr>
    </w:p>
    <w:p w:rsidR="00800548" w:rsidRPr="006A1DBE" w:rsidRDefault="00800548" w:rsidP="00800548">
      <w:pPr>
        <w:spacing w:after="0"/>
        <w:rPr>
          <w:rFonts w:eastAsia="Times New Roman" w:cs="Arial"/>
          <w:b/>
          <w:color w:val="000000"/>
          <w:lang w:eastAsia="en-GB"/>
        </w:rPr>
      </w:pPr>
      <w:r w:rsidRPr="006A1DBE">
        <w:rPr>
          <w:rFonts w:eastAsia="Times New Roman" w:cs="Arial"/>
          <w:b/>
          <w:color w:val="000000"/>
          <w:lang w:eastAsia="en-GB"/>
        </w:rPr>
        <w:t>Please give brief explanation for answers above</w:t>
      </w:r>
    </w:p>
    <w:p w:rsidR="00800548" w:rsidRPr="006A1DBE" w:rsidRDefault="00800548" w:rsidP="00800548">
      <w:pPr>
        <w:pStyle w:val="ListParagraph"/>
        <w:numPr>
          <w:ilvl w:val="0"/>
          <w:numId w:val="10"/>
        </w:numPr>
        <w:spacing w:after="0"/>
        <w:rPr>
          <w:rFonts w:eastAsia="Times New Roman" w:cs="Arial"/>
          <w:color w:val="000000"/>
          <w:lang w:eastAsia="en-GB"/>
        </w:rPr>
      </w:pPr>
      <w:r w:rsidRPr="006A1DBE">
        <w:rPr>
          <w:rFonts w:eastAsia="Times New Roman" w:cs="Arial"/>
          <w:color w:val="000000"/>
          <w:lang w:eastAsia="en-GB"/>
        </w:rPr>
        <w:t>Had some problems with neighbours re parking and has created a tense atmosphere</w:t>
      </w:r>
      <w:r>
        <w:rPr>
          <w:rFonts w:eastAsia="Times New Roman" w:cs="Arial"/>
          <w:color w:val="000000"/>
          <w:lang w:eastAsia="en-GB"/>
        </w:rPr>
        <w:t xml:space="preserve"> (IA)</w:t>
      </w:r>
    </w:p>
    <w:p w:rsidR="00800548" w:rsidRPr="006A1DBE" w:rsidRDefault="00800548" w:rsidP="00800548">
      <w:pPr>
        <w:pStyle w:val="ListParagraph"/>
        <w:numPr>
          <w:ilvl w:val="0"/>
          <w:numId w:val="10"/>
        </w:numPr>
        <w:spacing w:after="0"/>
        <w:rPr>
          <w:rFonts w:eastAsia="Times New Roman" w:cs="Arial"/>
          <w:color w:val="000000"/>
          <w:lang w:eastAsia="en-GB"/>
        </w:rPr>
      </w:pPr>
      <w:r w:rsidRPr="006A1DBE">
        <w:rPr>
          <w:rFonts w:eastAsia="Times New Roman" w:cs="Arial"/>
          <w:color w:val="000000"/>
          <w:lang w:eastAsia="en-GB"/>
        </w:rPr>
        <w:t>The only issue is a neighbours living on front of us, they keep parking their cars (and they have lots of them) on a turning bit unable all of us to turn or school bus to reverse.</w:t>
      </w:r>
      <w:r>
        <w:rPr>
          <w:rFonts w:eastAsia="Times New Roman" w:cs="Arial"/>
          <w:color w:val="000000"/>
          <w:lang w:eastAsia="en-GB"/>
        </w:rPr>
        <w:t xml:space="preserve"> (IA)</w:t>
      </w:r>
    </w:p>
    <w:p w:rsidR="00800548" w:rsidRPr="006A1DBE" w:rsidRDefault="00800548" w:rsidP="00800548">
      <w:pPr>
        <w:pStyle w:val="ListParagraph"/>
        <w:numPr>
          <w:ilvl w:val="0"/>
          <w:numId w:val="10"/>
        </w:numPr>
        <w:spacing w:after="0"/>
        <w:rPr>
          <w:rFonts w:eastAsia="Times New Roman" w:cs="Arial"/>
          <w:color w:val="000000"/>
          <w:lang w:eastAsia="en-GB"/>
        </w:rPr>
      </w:pPr>
      <w:r w:rsidRPr="006A1DBE">
        <w:rPr>
          <w:rFonts w:eastAsia="Times New Roman" w:cs="Arial"/>
          <w:color w:val="000000"/>
          <w:lang w:eastAsia="en-GB"/>
        </w:rPr>
        <w:t>We love the rural area. The Cul-de-sac in which the development is built is very quiet and private. We could not wish for a better setting - very happy indeed</w:t>
      </w:r>
      <w:r>
        <w:rPr>
          <w:rFonts w:eastAsia="Times New Roman" w:cs="Arial"/>
          <w:color w:val="000000"/>
          <w:lang w:eastAsia="en-GB"/>
        </w:rPr>
        <w:t xml:space="preserve"> (IA)</w:t>
      </w:r>
    </w:p>
    <w:p w:rsidR="00800548" w:rsidRPr="006A1DBE" w:rsidRDefault="00800548" w:rsidP="00800548">
      <w:pPr>
        <w:pStyle w:val="ListParagraph"/>
        <w:numPr>
          <w:ilvl w:val="0"/>
          <w:numId w:val="10"/>
        </w:numPr>
        <w:spacing w:after="0"/>
        <w:rPr>
          <w:rFonts w:eastAsia="Times New Roman" w:cs="Arial"/>
          <w:color w:val="000000"/>
          <w:lang w:eastAsia="en-GB"/>
        </w:rPr>
      </w:pPr>
      <w:r w:rsidRPr="006A1DBE">
        <w:rPr>
          <w:rFonts w:eastAsia="Times New Roman" w:cs="Arial"/>
          <w:color w:val="000000"/>
          <w:lang w:eastAsia="en-GB"/>
        </w:rPr>
        <w:t>Quiet road and peaceful with exception of careless child playing ball sports inconsiderately</w:t>
      </w:r>
      <w:r>
        <w:rPr>
          <w:rFonts w:eastAsia="Times New Roman" w:cs="Arial"/>
          <w:color w:val="000000"/>
          <w:lang w:eastAsia="en-GB"/>
        </w:rPr>
        <w:t xml:space="preserve"> (OTT)</w:t>
      </w:r>
    </w:p>
    <w:p w:rsidR="00800548" w:rsidRPr="006A1DBE" w:rsidRDefault="00800548" w:rsidP="00800548">
      <w:pPr>
        <w:pStyle w:val="ListParagraph"/>
        <w:numPr>
          <w:ilvl w:val="0"/>
          <w:numId w:val="10"/>
        </w:numPr>
        <w:spacing w:after="0"/>
        <w:rPr>
          <w:rFonts w:eastAsia="Times New Roman" w:cs="Arial"/>
          <w:color w:val="000000"/>
          <w:lang w:eastAsia="en-GB"/>
        </w:rPr>
      </w:pPr>
      <w:r w:rsidRPr="006A1DBE">
        <w:rPr>
          <w:rFonts w:eastAsia="Times New Roman" w:cs="Arial"/>
          <w:color w:val="000000"/>
          <w:lang w:eastAsia="en-GB"/>
        </w:rPr>
        <w:t xml:space="preserve">Very quiet area, lovely neighbours, </w:t>
      </w:r>
      <w:proofErr w:type="gramStart"/>
      <w:r w:rsidRPr="006A1DBE">
        <w:rPr>
          <w:rFonts w:eastAsia="Times New Roman" w:cs="Arial"/>
          <w:color w:val="000000"/>
          <w:lang w:eastAsia="en-GB"/>
        </w:rPr>
        <w:t>good</w:t>
      </w:r>
      <w:proofErr w:type="gramEnd"/>
      <w:r w:rsidRPr="006A1DBE">
        <w:rPr>
          <w:rFonts w:eastAsia="Times New Roman" w:cs="Arial"/>
          <w:color w:val="000000"/>
          <w:lang w:eastAsia="en-GB"/>
        </w:rPr>
        <w:t xml:space="preserve"> facilities.</w:t>
      </w:r>
      <w:r>
        <w:rPr>
          <w:rFonts w:eastAsia="Times New Roman" w:cs="Arial"/>
          <w:color w:val="000000"/>
          <w:lang w:eastAsia="en-GB"/>
        </w:rPr>
        <w:t xml:space="preserve"> (OTT)</w:t>
      </w:r>
    </w:p>
    <w:p w:rsidR="00800548" w:rsidRDefault="00800548" w:rsidP="00800548">
      <w:pPr>
        <w:spacing w:after="0"/>
        <w:rPr>
          <w:rFonts w:ascii="Arial" w:eastAsia="Times New Roman" w:hAnsi="Arial" w:cs="Arial"/>
          <w:color w:val="000000"/>
          <w:sz w:val="24"/>
          <w:szCs w:val="24"/>
          <w:lang w:eastAsia="en-GB"/>
        </w:rPr>
      </w:pPr>
    </w:p>
    <w:p w:rsidR="00800548" w:rsidRDefault="00800548" w:rsidP="00800548">
      <w:pPr>
        <w:spacing w:after="0"/>
        <w:rPr>
          <w:b/>
        </w:rPr>
      </w:pPr>
      <w:r w:rsidRPr="00804CAF">
        <w:rPr>
          <w:b/>
        </w:rPr>
        <w:t>Which of the following are most important for you in choosing a place to live?</w:t>
      </w:r>
    </w:p>
    <w:p w:rsidR="00800548" w:rsidRDefault="002C57F0" w:rsidP="00800548">
      <w:pPr>
        <w:spacing w:after="0"/>
        <w:rPr>
          <w:b/>
        </w:rPr>
      </w:pPr>
      <w:r>
        <w:rPr>
          <w:noProof/>
          <w:lang w:eastAsia="en-GB"/>
        </w:rPr>
        <w:drawing>
          <wp:inline distT="0" distB="0" distL="0" distR="0" wp14:anchorId="6F24F032" wp14:editId="1296FEBF">
            <wp:extent cx="4591050" cy="2771775"/>
            <wp:effectExtent l="0" t="0" r="1905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0548" w:rsidRDefault="00800548" w:rsidP="00800548">
      <w:pPr>
        <w:spacing w:after="0"/>
        <w:rPr>
          <w:b/>
        </w:rPr>
      </w:pPr>
      <w:r w:rsidRPr="00804CAF">
        <w:rPr>
          <w:b/>
        </w:rPr>
        <w:lastRenderedPageBreak/>
        <w:t>Which of the above do you feel could be improved in your local area?</w:t>
      </w:r>
    </w:p>
    <w:p w:rsidR="00800548" w:rsidRDefault="00800548" w:rsidP="00800548">
      <w:pPr>
        <w:spacing w:after="0"/>
        <w:rPr>
          <w:b/>
        </w:rPr>
      </w:pPr>
      <w:r>
        <w:rPr>
          <w:noProof/>
          <w:lang w:eastAsia="en-GB"/>
        </w:rPr>
        <w:drawing>
          <wp:inline distT="0" distB="0" distL="0" distR="0" wp14:anchorId="334BDF66" wp14:editId="00C614BD">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0548" w:rsidRPr="00CA570D" w:rsidRDefault="00800548" w:rsidP="00800548">
      <w:pPr>
        <w:spacing w:after="0"/>
        <w:rPr>
          <w:b/>
          <w:sz w:val="18"/>
          <w:szCs w:val="18"/>
        </w:rPr>
      </w:pPr>
    </w:p>
    <w:p w:rsidR="00800548" w:rsidRDefault="00800548" w:rsidP="00800548">
      <w:pPr>
        <w:spacing w:after="0"/>
        <w:rPr>
          <w:b/>
        </w:rPr>
      </w:pPr>
      <w:r>
        <w:rPr>
          <w:b/>
        </w:rPr>
        <w:t>Comments included</w:t>
      </w:r>
    </w:p>
    <w:p w:rsidR="00800548" w:rsidRPr="006A1DBE" w:rsidRDefault="00800548" w:rsidP="00800548">
      <w:pPr>
        <w:pStyle w:val="ListParagraph"/>
        <w:numPr>
          <w:ilvl w:val="0"/>
          <w:numId w:val="11"/>
        </w:numPr>
        <w:spacing w:after="0"/>
        <w:rPr>
          <w:b/>
        </w:rPr>
      </w:pPr>
      <w:r w:rsidRPr="006A1DBE">
        <w:rPr>
          <w:rFonts w:eastAsia="Times New Roman" w:cs="Arial"/>
          <w:color w:val="000000"/>
          <w:lang w:eastAsia="en-GB"/>
        </w:rPr>
        <w:t>Improving the public transport would also help to improve access to GP and shops etc.</w:t>
      </w:r>
      <w:r>
        <w:rPr>
          <w:rFonts w:eastAsia="Times New Roman" w:cs="Arial"/>
          <w:color w:val="000000"/>
          <w:lang w:eastAsia="en-GB"/>
        </w:rPr>
        <w:t xml:space="preserve"> (IA)</w:t>
      </w:r>
    </w:p>
    <w:p w:rsidR="00800548" w:rsidRPr="006A1DBE" w:rsidRDefault="00800548" w:rsidP="00800548">
      <w:pPr>
        <w:pStyle w:val="ListParagraph"/>
        <w:numPr>
          <w:ilvl w:val="0"/>
          <w:numId w:val="11"/>
        </w:numPr>
        <w:spacing w:after="0"/>
        <w:rPr>
          <w:b/>
        </w:rPr>
      </w:pPr>
      <w:r w:rsidRPr="006A1DBE">
        <w:rPr>
          <w:rFonts w:eastAsia="Times New Roman" w:cs="Arial"/>
          <w:color w:val="000000"/>
          <w:lang w:eastAsia="en-GB"/>
        </w:rPr>
        <w:t>We are very happy the way things are, that's why I have only ticked 1 block in the right side column</w:t>
      </w:r>
      <w:r>
        <w:rPr>
          <w:rFonts w:eastAsia="Times New Roman" w:cs="Arial"/>
          <w:color w:val="000000"/>
          <w:lang w:eastAsia="en-GB"/>
        </w:rPr>
        <w:t xml:space="preserve"> (IA)</w:t>
      </w:r>
    </w:p>
    <w:p w:rsidR="00800548" w:rsidRPr="00CA570D" w:rsidRDefault="00800548" w:rsidP="00800548">
      <w:pPr>
        <w:spacing w:after="0"/>
        <w:rPr>
          <w:b/>
          <w:sz w:val="18"/>
          <w:szCs w:val="18"/>
        </w:rPr>
      </w:pPr>
    </w:p>
    <w:p w:rsidR="00800548" w:rsidRPr="003C0BC2" w:rsidRDefault="00800548" w:rsidP="00800548">
      <w:pPr>
        <w:spacing w:after="0"/>
        <w:rPr>
          <w:b/>
          <w:sz w:val="24"/>
          <w:szCs w:val="24"/>
        </w:rPr>
      </w:pPr>
      <w:r w:rsidRPr="003C0BC2">
        <w:rPr>
          <w:b/>
          <w:sz w:val="24"/>
          <w:szCs w:val="24"/>
        </w:rPr>
        <w:t>Section 4 - Housing Management</w:t>
      </w:r>
    </w:p>
    <w:p w:rsidR="00800548" w:rsidRDefault="00800548" w:rsidP="00800548">
      <w:pPr>
        <w:spacing w:after="0"/>
        <w:rPr>
          <w:b/>
        </w:rPr>
      </w:pPr>
      <w:r w:rsidRPr="000E4BC2">
        <w:rPr>
          <w:b/>
        </w:rPr>
        <w:t>Generally, how satisfied or dissatisfied are you with Winchester City Council as your landlord?</w:t>
      </w:r>
    </w:p>
    <w:p w:rsidR="00800548" w:rsidRDefault="002C57F0" w:rsidP="00800548">
      <w:pPr>
        <w:spacing w:after="0"/>
        <w:rPr>
          <w:b/>
        </w:rPr>
      </w:pPr>
      <w:r>
        <w:rPr>
          <w:noProof/>
          <w:lang w:eastAsia="en-GB"/>
        </w:rPr>
        <w:drawing>
          <wp:inline distT="0" distB="0" distL="0" distR="0" wp14:anchorId="424D9413" wp14:editId="07D78D48">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0548" w:rsidRPr="00CA570D" w:rsidRDefault="00800548" w:rsidP="00800548">
      <w:pPr>
        <w:spacing w:after="0"/>
        <w:rPr>
          <w:b/>
          <w:sz w:val="18"/>
          <w:szCs w:val="18"/>
        </w:rPr>
      </w:pPr>
    </w:p>
    <w:p w:rsidR="00800548" w:rsidRDefault="00800548" w:rsidP="00800548">
      <w:pPr>
        <w:spacing w:after="0"/>
        <w:rPr>
          <w:b/>
        </w:rPr>
      </w:pPr>
      <w:r>
        <w:rPr>
          <w:b/>
        </w:rPr>
        <w:t>Comments included:</w:t>
      </w:r>
    </w:p>
    <w:p w:rsidR="00800548" w:rsidRPr="000E4BC2" w:rsidRDefault="00800548" w:rsidP="00800548">
      <w:pPr>
        <w:pStyle w:val="ListParagraph"/>
        <w:numPr>
          <w:ilvl w:val="0"/>
          <w:numId w:val="1"/>
        </w:numPr>
        <w:spacing w:after="0"/>
        <w:rPr>
          <w:rFonts w:eastAsia="Times New Roman" w:cs="Arial"/>
          <w:color w:val="000000"/>
          <w:lang w:eastAsia="en-GB"/>
        </w:rPr>
      </w:pPr>
      <w:r w:rsidRPr="000E4BC2">
        <w:rPr>
          <w:rFonts w:eastAsia="Times New Roman" w:cs="Arial"/>
          <w:color w:val="000000"/>
          <w:lang w:eastAsia="en-GB"/>
        </w:rPr>
        <w:t>Communication with Housing Management was very responsive &amp; professional</w:t>
      </w:r>
      <w:r>
        <w:rPr>
          <w:rFonts w:eastAsia="Times New Roman" w:cs="Arial"/>
          <w:color w:val="000000"/>
          <w:lang w:eastAsia="en-GB"/>
        </w:rPr>
        <w:t xml:space="preserve"> (IA)</w:t>
      </w:r>
    </w:p>
    <w:p w:rsidR="00800548" w:rsidRPr="000E4BC2" w:rsidRDefault="00800548" w:rsidP="00800548">
      <w:pPr>
        <w:pStyle w:val="ListParagraph"/>
        <w:numPr>
          <w:ilvl w:val="0"/>
          <w:numId w:val="1"/>
        </w:numPr>
        <w:spacing w:after="0"/>
        <w:rPr>
          <w:rFonts w:eastAsia="Times New Roman" w:cs="Arial"/>
          <w:color w:val="000000"/>
          <w:lang w:eastAsia="en-GB"/>
        </w:rPr>
      </w:pPr>
      <w:r w:rsidRPr="000E4BC2">
        <w:rPr>
          <w:rFonts w:eastAsia="Times New Roman" w:cs="Arial"/>
          <w:color w:val="000000"/>
          <w:lang w:eastAsia="en-GB"/>
        </w:rPr>
        <w:t>Respond very quick to any problems</w:t>
      </w:r>
      <w:r>
        <w:rPr>
          <w:rFonts w:eastAsia="Times New Roman" w:cs="Arial"/>
          <w:color w:val="000000"/>
          <w:lang w:eastAsia="en-GB"/>
        </w:rPr>
        <w:t xml:space="preserve"> (IA)</w:t>
      </w:r>
    </w:p>
    <w:p w:rsidR="00800548" w:rsidRPr="000E4BC2" w:rsidRDefault="00800548" w:rsidP="00800548">
      <w:pPr>
        <w:pStyle w:val="ListParagraph"/>
        <w:numPr>
          <w:ilvl w:val="0"/>
          <w:numId w:val="1"/>
        </w:numPr>
        <w:spacing w:after="0"/>
        <w:rPr>
          <w:rFonts w:eastAsia="Times New Roman" w:cs="Arial"/>
          <w:color w:val="000000"/>
          <w:lang w:eastAsia="en-GB"/>
        </w:rPr>
      </w:pPr>
      <w:r w:rsidRPr="000E4BC2">
        <w:rPr>
          <w:rFonts w:eastAsia="Times New Roman" w:cs="Arial"/>
          <w:color w:val="000000"/>
          <w:lang w:eastAsia="en-GB"/>
        </w:rPr>
        <w:t>It is still early days but we have had good service regarding any problems/queries we have had so far</w:t>
      </w:r>
      <w:r>
        <w:rPr>
          <w:rFonts w:eastAsia="Times New Roman" w:cs="Arial"/>
          <w:color w:val="000000"/>
          <w:lang w:eastAsia="en-GB"/>
        </w:rPr>
        <w:t xml:space="preserve"> (IA)</w:t>
      </w:r>
    </w:p>
    <w:p w:rsidR="00800548" w:rsidRPr="000E4BC2" w:rsidRDefault="00800548" w:rsidP="00800548">
      <w:pPr>
        <w:pStyle w:val="ListParagraph"/>
        <w:numPr>
          <w:ilvl w:val="0"/>
          <w:numId w:val="1"/>
        </w:numPr>
        <w:spacing w:after="0"/>
        <w:rPr>
          <w:rFonts w:eastAsia="Times New Roman" w:cs="Arial"/>
          <w:color w:val="000000"/>
          <w:lang w:eastAsia="en-GB"/>
        </w:rPr>
      </w:pPr>
      <w:r w:rsidRPr="000E4BC2">
        <w:rPr>
          <w:rFonts w:eastAsia="Times New Roman" w:cs="Arial"/>
          <w:color w:val="000000"/>
          <w:lang w:eastAsia="en-GB"/>
        </w:rPr>
        <w:t>Getting snags rectified was a painful experience</w:t>
      </w:r>
      <w:r>
        <w:rPr>
          <w:rFonts w:eastAsia="Times New Roman" w:cs="Arial"/>
          <w:color w:val="000000"/>
          <w:lang w:eastAsia="en-GB"/>
        </w:rPr>
        <w:t xml:space="preserve"> (OTT)</w:t>
      </w:r>
    </w:p>
    <w:p w:rsidR="00800548" w:rsidRPr="000E4BC2" w:rsidRDefault="00800548" w:rsidP="00800548">
      <w:pPr>
        <w:pStyle w:val="ListParagraph"/>
        <w:numPr>
          <w:ilvl w:val="0"/>
          <w:numId w:val="1"/>
        </w:numPr>
        <w:spacing w:after="0"/>
        <w:rPr>
          <w:b/>
        </w:rPr>
      </w:pPr>
      <w:r w:rsidRPr="000E4BC2">
        <w:rPr>
          <w:rFonts w:eastAsia="Times New Roman" w:cs="Arial"/>
          <w:color w:val="000000"/>
          <w:lang w:eastAsia="en-GB"/>
        </w:rPr>
        <w:t>Could be better, could be worse</w:t>
      </w:r>
      <w:r>
        <w:rPr>
          <w:rFonts w:eastAsia="Times New Roman" w:cs="Arial"/>
          <w:color w:val="000000"/>
          <w:lang w:eastAsia="en-GB"/>
        </w:rPr>
        <w:t xml:space="preserve"> (OTT)</w:t>
      </w:r>
    </w:p>
    <w:p w:rsidR="00800548" w:rsidRDefault="00800548" w:rsidP="00800548">
      <w:pPr>
        <w:spacing w:after="0"/>
        <w:rPr>
          <w:b/>
        </w:rPr>
      </w:pPr>
      <w:r w:rsidRPr="00DC170B">
        <w:rPr>
          <w:b/>
        </w:rPr>
        <w:lastRenderedPageBreak/>
        <w:t>At sign up for your new property, how clear was the information given to you?</w:t>
      </w:r>
    </w:p>
    <w:p w:rsidR="00800548" w:rsidRDefault="002C57F0" w:rsidP="00800548">
      <w:pPr>
        <w:spacing w:after="0"/>
        <w:rPr>
          <w:b/>
        </w:rPr>
      </w:pPr>
      <w:r>
        <w:rPr>
          <w:noProof/>
          <w:lang w:eastAsia="en-GB"/>
        </w:rPr>
        <w:drawing>
          <wp:inline distT="0" distB="0" distL="0" distR="0" wp14:anchorId="42D19122" wp14:editId="78FD2262">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0548" w:rsidRDefault="00800548" w:rsidP="00800548">
      <w:pPr>
        <w:spacing w:after="0"/>
        <w:rPr>
          <w:b/>
        </w:rPr>
      </w:pPr>
    </w:p>
    <w:p w:rsidR="00800548" w:rsidRDefault="00800548" w:rsidP="00800548">
      <w:pPr>
        <w:spacing w:after="0"/>
        <w:rPr>
          <w:b/>
        </w:rPr>
      </w:pPr>
      <w:r w:rsidRPr="003C0BC2">
        <w:rPr>
          <w:b/>
        </w:rPr>
        <w:t>During the follow up visit to provide information on how to use equipment e.g. solar panels etc. how helpful was this visit?</w:t>
      </w:r>
    </w:p>
    <w:p w:rsidR="00800548" w:rsidRDefault="002C57F0" w:rsidP="00800548">
      <w:pPr>
        <w:spacing w:after="0"/>
        <w:rPr>
          <w:b/>
        </w:rPr>
      </w:pPr>
      <w:r>
        <w:rPr>
          <w:noProof/>
          <w:lang w:eastAsia="en-GB"/>
        </w:rPr>
        <w:drawing>
          <wp:inline distT="0" distB="0" distL="0" distR="0" wp14:anchorId="6DF44E39" wp14:editId="0989F4F3">
            <wp:extent cx="45720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0548" w:rsidRDefault="00800548" w:rsidP="00800548">
      <w:pPr>
        <w:spacing w:after="0"/>
        <w:rPr>
          <w:b/>
        </w:rPr>
      </w:pPr>
    </w:p>
    <w:p w:rsidR="00800548" w:rsidRDefault="00800548" w:rsidP="00800548">
      <w:pPr>
        <w:spacing w:after="0"/>
        <w:rPr>
          <w:b/>
        </w:rPr>
      </w:pPr>
      <w:r w:rsidRPr="003C0BC2">
        <w:rPr>
          <w:b/>
        </w:rPr>
        <w:t>Is there anything you would change to the sign up or follow up visit to make it more</w:t>
      </w:r>
      <w:r>
        <w:rPr>
          <w:b/>
        </w:rPr>
        <w:t xml:space="preserve"> </w:t>
      </w:r>
      <w:r w:rsidRPr="003C0BC2">
        <w:rPr>
          <w:b/>
        </w:rPr>
        <w:t>useful?</w:t>
      </w:r>
    </w:p>
    <w:p w:rsidR="00800548" w:rsidRPr="00F01708" w:rsidRDefault="00800548" w:rsidP="00800548">
      <w:pPr>
        <w:pStyle w:val="ListParagraph"/>
        <w:numPr>
          <w:ilvl w:val="0"/>
          <w:numId w:val="2"/>
        </w:numPr>
        <w:spacing w:after="0"/>
        <w:rPr>
          <w:rFonts w:eastAsia="Times New Roman" w:cs="Arial"/>
          <w:color w:val="000000"/>
          <w:lang w:eastAsia="en-GB"/>
        </w:rPr>
      </w:pPr>
      <w:r w:rsidRPr="00F01708">
        <w:rPr>
          <w:rFonts w:eastAsia="Times New Roman" w:cs="Arial"/>
          <w:color w:val="000000"/>
          <w:lang w:eastAsia="en-GB"/>
        </w:rPr>
        <w:t>It would have been better to have a personal interview rather than by group. Didn't feel I could bring up certain things in front of others</w:t>
      </w:r>
      <w:r>
        <w:rPr>
          <w:rFonts w:eastAsia="Times New Roman" w:cs="Arial"/>
          <w:color w:val="000000"/>
          <w:lang w:eastAsia="en-GB"/>
        </w:rPr>
        <w:t xml:space="preserve"> (IA)</w:t>
      </w:r>
    </w:p>
    <w:p w:rsidR="00800548" w:rsidRPr="00F01708" w:rsidRDefault="00800548" w:rsidP="00800548">
      <w:pPr>
        <w:pStyle w:val="ListParagraph"/>
        <w:numPr>
          <w:ilvl w:val="0"/>
          <w:numId w:val="2"/>
        </w:numPr>
        <w:spacing w:after="0"/>
        <w:rPr>
          <w:rFonts w:eastAsia="Times New Roman" w:cs="Arial"/>
          <w:color w:val="000000"/>
          <w:lang w:eastAsia="en-GB"/>
        </w:rPr>
      </w:pPr>
      <w:r w:rsidRPr="00F01708">
        <w:rPr>
          <w:rFonts w:eastAsia="Times New Roman" w:cs="Arial"/>
          <w:color w:val="000000"/>
          <w:lang w:eastAsia="en-GB"/>
        </w:rPr>
        <w:t>We don't recall such a visit, other than the Building contractors visit to rectify settling problems etc. But we did not find it necessary for such a visit</w:t>
      </w:r>
      <w:r>
        <w:rPr>
          <w:rFonts w:eastAsia="Times New Roman" w:cs="Arial"/>
          <w:color w:val="000000"/>
          <w:lang w:eastAsia="en-GB"/>
        </w:rPr>
        <w:t xml:space="preserve"> (IA)</w:t>
      </w:r>
    </w:p>
    <w:p w:rsidR="00800548" w:rsidRPr="00F01708" w:rsidRDefault="00800548" w:rsidP="00800548">
      <w:pPr>
        <w:pStyle w:val="ListParagraph"/>
        <w:numPr>
          <w:ilvl w:val="0"/>
          <w:numId w:val="2"/>
        </w:numPr>
        <w:spacing w:after="0"/>
        <w:rPr>
          <w:b/>
        </w:rPr>
      </w:pPr>
      <w:r w:rsidRPr="00F01708">
        <w:rPr>
          <w:rFonts w:eastAsia="Times New Roman" w:cs="Arial"/>
          <w:color w:val="000000"/>
          <w:lang w:eastAsia="en-GB"/>
        </w:rPr>
        <w:t>Explain more about solar panels</w:t>
      </w:r>
      <w:r>
        <w:rPr>
          <w:rFonts w:eastAsia="Times New Roman" w:cs="Arial"/>
          <w:color w:val="000000"/>
          <w:lang w:eastAsia="en-GB"/>
        </w:rPr>
        <w:t xml:space="preserve"> (OTT)</w:t>
      </w:r>
    </w:p>
    <w:p w:rsidR="00800548" w:rsidRDefault="00800548" w:rsidP="00800548">
      <w:pPr>
        <w:spacing w:after="0"/>
        <w:rPr>
          <w:b/>
        </w:rPr>
      </w:pPr>
    </w:p>
    <w:p w:rsidR="00800548" w:rsidRDefault="00800548" w:rsidP="00800548">
      <w:pPr>
        <w:spacing w:after="0"/>
        <w:rPr>
          <w:b/>
        </w:rPr>
      </w:pPr>
      <w:r w:rsidRPr="003C0BC2">
        <w:rPr>
          <w:b/>
        </w:rPr>
        <w:t>Are there any othe</w:t>
      </w:r>
      <w:r>
        <w:rPr>
          <w:b/>
        </w:rPr>
        <w:t>r</w:t>
      </w:r>
      <w:r w:rsidRPr="003C0BC2">
        <w:rPr>
          <w:b/>
        </w:rPr>
        <w:t xml:space="preserve"> comments you would like to make about your home, your neighbourhood or the services provided by WCC as your housing provider?</w:t>
      </w:r>
    </w:p>
    <w:p w:rsidR="00800548" w:rsidRPr="00F01708" w:rsidRDefault="00800548" w:rsidP="00800548">
      <w:pPr>
        <w:pStyle w:val="ListParagraph"/>
        <w:numPr>
          <w:ilvl w:val="0"/>
          <w:numId w:val="3"/>
        </w:numPr>
        <w:spacing w:after="0"/>
        <w:rPr>
          <w:rFonts w:eastAsia="Times New Roman" w:cs="Arial"/>
          <w:color w:val="000000"/>
          <w:lang w:eastAsia="en-GB"/>
        </w:rPr>
      </w:pPr>
      <w:r w:rsidRPr="00F01708">
        <w:rPr>
          <w:rFonts w:eastAsia="Times New Roman" w:cs="Arial"/>
          <w:color w:val="000000"/>
          <w:lang w:eastAsia="en-GB"/>
        </w:rPr>
        <w:t xml:space="preserve">The only issue here is parking - or I shall say the turning space that is always blocked by cars parked there from number 7 Station Hill. My son is disabled and has a bus coming </w:t>
      </w:r>
      <w:r w:rsidRPr="00F01708">
        <w:rPr>
          <w:rFonts w:eastAsia="Times New Roman" w:cs="Arial"/>
          <w:color w:val="000000"/>
          <w:lang w:eastAsia="en-GB"/>
        </w:rPr>
        <w:lastRenderedPageBreak/>
        <w:t>morning/afternoon that is unable to turn because of that space being blocked. I can post photo'd for evidence.</w:t>
      </w:r>
      <w:r>
        <w:rPr>
          <w:rFonts w:eastAsia="Times New Roman" w:cs="Arial"/>
          <w:color w:val="000000"/>
          <w:lang w:eastAsia="en-GB"/>
        </w:rPr>
        <w:t xml:space="preserve"> (IA)</w:t>
      </w:r>
    </w:p>
    <w:p w:rsidR="00800548" w:rsidRDefault="00800548" w:rsidP="00800548">
      <w:pPr>
        <w:pStyle w:val="ListParagraph"/>
        <w:numPr>
          <w:ilvl w:val="0"/>
          <w:numId w:val="3"/>
        </w:numPr>
        <w:spacing w:after="0"/>
        <w:rPr>
          <w:rFonts w:eastAsia="Times New Roman" w:cs="Arial"/>
          <w:color w:val="000000"/>
          <w:lang w:eastAsia="en-GB"/>
        </w:rPr>
      </w:pPr>
      <w:r w:rsidRPr="00F01708">
        <w:rPr>
          <w:rFonts w:eastAsia="Times New Roman" w:cs="Arial"/>
          <w:color w:val="000000"/>
          <w:lang w:eastAsia="en-GB"/>
        </w:rPr>
        <w:t xml:space="preserve">Issues with gas connection and also with TV </w:t>
      </w:r>
      <w:proofErr w:type="spellStart"/>
      <w:proofErr w:type="gramStart"/>
      <w:r w:rsidRPr="00F01708">
        <w:rPr>
          <w:rFonts w:eastAsia="Times New Roman" w:cs="Arial"/>
          <w:color w:val="000000"/>
          <w:lang w:eastAsia="en-GB"/>
        </w:rPr>
        <w:t>ariel</w:t>
      </w:r>
      <w:proofErr w:type="spellEnd"/>
      <w:proofErr w:type="gramEnd"/>
      <w:r w:rsidRPr="00F01708">
        <w:rPr>
          <w:rFonts w:eastAsia="Times New Roman" w:cs="Arial"/>
          <w:color w:val="000000"/>
          <w:lang w:eastAsia="en-GB"/>
        </w:rPr>
        <w:t>.</w:t>
      </w:r>
      <w:r>
        <w:rPr>
          <w:rFonts w:eastAsia="Times New Roman" w:cs="Arial"/>
          <w:color w:val="000000"/>
          <w:lang w:eastAsia="en-GB"/>
        </w:rPr>
        <w:t xml:space="preserve"> (IA)</w:t>
      </w:r>
    </w:p>
    <w:p w:rsidR="00921B04" w:rsidRPr="00F01708" w:rsidRDefault="00921B04" w:rsidP="00800548">
      <w:pPr>
        <w:pStyle w:val="ListParagraph"/>
        <w:numPr>
          <w:ilvl w:val="0"/>
          <w:numId w:val="3"/>
        </w:numPr>
        <w:spacing w:after="0"/>
        <w:rPr>
          <w:rFonts w:eastAsia="Times New Roman" w:cs="Arial"/>
          <w:color w:val="000000"/>
          <w:lang w:eastAsia="en-GB"/>
        </w:rPr>
      </w:pPr>
      <w:r>
        <w:rPr>
          <w:rFonts w:eastAsia="Times New Roman" w:cs="Arial"/>
          <w:color w:val="000000"/>
          <w:lang w:eastAsia="en-GB"/>
        </w:rPr>
        <w:t>The finishes could have been better (IA)</w:t>
      </w:r>
    </w:p>
    <w:p w:rsidR="00800548" w:rsidRDefault="00800548" w:rsidP="00800548">
      <w:pPr>
        <w:spacing w:after="0"/>
        <w:rPr>
          <w:b/>
        </w:rPr>
      </w:pPr>
    </w:p>
    <w:p w:rsidR="00800548" w:rsidRPr="003C0BC2" w:rsidRDefault="00800548" w:rsidP="00800548">
      <w:pPr>
        <w:spacing w:after="0"/>
        <w:rPr>
          <w:b/>
          <w:sz w:val="24"/>
          <w:szCs w:val="24"/>
        </w:rPr>
      </w:pPr>
      <w:r w:rsidRPr="003C0BC2">
        <w:rPr>
          <w:b/>
          <w:sz w:val="24"/>
          <w:szCs w:val="24"/>
        </w:rPr>
        <w:t>Section 5 - You &amp; your household</w:t>
      </w:r>
    </w:p>
    <w:p w:rsidR="00800548" w:rsidRDefault="00800548" w:rsidP="00800548">
      <w:pPr>
        <w:spacing w:after="0"/>
        <w:rPr>
          <w:b/>
        </w:rPr>
      </w:pPr>
      <w:r w:rsidRPr="003C0BC2">
        <w:rPr>
          <w:b/>
        </w:rPr>
        <w:t>Which area did you move from?</w:t>
      </w:r>
    </w:p>
    <w:p w:rsidR="00800548" w:rsidRDefault="00921B04" w:rsidP="00800548">
      <w:pPr>
        <w:spacing w:after="0"/>
        <w:rPr>
          <w:b/>
        </w:rPr>
      </w:pPr>
      <w:r>
        <w:rPr>
          <w:noProof/>
          <w:lang w:eastAsia="en-GB"/>
        </w:rPr>
        <w:drawing>
          <wp:inline distT="0" distB="0" distL="0" distR="0" wp14:anchorId="22288C49" wp14:editId="2C15E0D4">
            <wp:extent cx="45720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0548" w:rsidRDefault="00800548" w:rsidP="00800548">
      <w:pPr>
        <w:spacing w:after="0"/>
        <w:rPr>
          <w:b/>
        </w:rPr>
      </w:pPr>
    </w:p>
    <w:p w:rsidR="00800548" w:rsidRDefault="00800548" w:rsidP="00800548">
      <w:pPr>
        <w:spacing w:after="0"/>
        <w:rPr>
          <w:b/>
        </w:rPr>
      </w:pPr>
      <w:r w:rsidRPr="0035344B">
        <w:rPr>
          <w:b/>
        </w:rPr>
        <w:t>Was this area in your preferred area of choice?</w:t>
      </w:r>
    </w:p>
    <w:p w:rsidR="00800548" w:rsidRDefault="00921B04" w:rsidP="00800548">
      <w:pPr>
        <w:spacing w:after="0"/>
        <w:rPr>
          <w:b/>
        </w:rPr>
      </w:pPr>
      <w:r>
        <w:rPr>
          <w:noProof/>
          <w:lang w:eastAsia="en-GB"/>
        </w:rPr>
        <w:drawing>
          <wp:inline distT="0" distB="0" distL="0" distR="0" wp14:anchorId="223DB06F" wp14:editId="0CB99C2F">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0548" w:rsidRPr="007C08F9" w:rsidRDefault="00800548" w:rsidP="00800548">
      <w:pPr>
        <w:spacing w:after="0"/>
      </w:pPr>
      <w:r w:rsidRPr="007C08F9">
        <w:t>From the one household</w:t>
      </w:r>
      <w:r>
        <w:t xml:space="preserve"> who said No in response to this question, they suggested that “</w:t>
      </w:r>
      <w:r w:rsidRPr="007C08F9">
        <w:t>Not offered anything else</w:t>
      </w:r>
      <w:r>
        <w:t>” (IA)</w:t>
      </w:r>
    </w:p>
    <w:p w:rsidR="00800548" w:rsidRDefault="00800548" w:rsidP="00800548">
      <w:pPr>
        <w:spacing w:after="0"/>
        <w:rPr>
          <w:b/>
        </w:rPr>
      </w:pPr>
    </w:p>
    <w:p w:rsidR="00800548" w:rsidRDefault="00800548" w:rsidP="00800548">
      <w:pPr>
        <w:spacing w:after="0"/>
        <w:rPr>
          <w:b/>
        </w:rPr>
      </w:pPr>
    </w:p>
    <w:p w:rsidR="00800548" w:rsidRDefault="00800548" w:rsidP="00800548">
      <w:pPr>
        <w:spacing w:after="0"/>
        <w:rPr>
          <w:b/>
        </w:rPr>
      </w:pPr>
    </w:p>
    <w:p w:rsidR="00800548" w:rsidRDefault="00800548" w:rsidP="00800548">
      <w:pPr>
        <w:spacing w:after="0"/>
        <w:rPr>
          <w:b/>
        </w:rPr>
      </w:pPr>
    </w:p>
    <w:p w:rsidR="00800548" w:rsidRDefault="00800548" w:rsidP="00800548">
      <w:pPr>
        <w:spacing w:after="0"/>
        <w:rPr>
          <w:b/>
        </w:rPr>
      </w:pPr>
    </w:p>
    <w:p w:rsidR="00800548" w:rsidRDefault="00800548" w:rsidP="00800548">
      <w:pPr>
        <w:spacing w:after="0"/>
        <w:rPr>
          <w:b/>
        </w:rPr>
      </w:pPr>
    </w:p>
    <w:p w:rsidR="00800548" w:rsidRDefault="00800548" w:rsidP="00800548">
      <w:pPr>
        <w:spacing w:after="0"/>
        <w:rPr>
          <w:b/>
        </w:rPr>
      </w:pPr>
      <w:r w:rsidRPr="0035344B">
        <w:rPr>
          <w:b/>
        </w:rPr>
        <w:t>Are you or any household member's day to day activities</w:t>
      </w:r>
      <w:r>
        <w:rPr>
          <w:b/>
        </w:rPr>
        <w:t xml:space="preserve"> </w:t>
      </w:r>
      <w:r w:rsidRPr="0035344B">
        <w:rPr>
          <w:b/>
        </w:rPr>
        <w:t>limited because of health p</w:t>
      </w:r>
      <w:r>
        <w:rPr>
          <w:b/>
        </w:rPr>
        <w:t>r</w:t>
      </w:r>
      <w:r w:rsidRPr="0035344B">
        <w:rPr>
          <w:b/>
        </w:rPr>
        <w:t>oblems?</w:t>
      </w:r>
    </w:p>
    <w:p w:rsidR="00800548" w:rsidRDefault="00921B04" w:rsidP="00800548">
      <w:pPr>
        <w:spacing w:after="0"/>
        <w:rPr>
          <w:b/>
        </w:rPr>
      </w:pPr>
      <w:r>
        <w:rPr>
          <w:noProof/>
          <w:lang w:eastAsia="en-GB"/>
        </w:rPr>
        <w:drawing>
          <wp:inline distT="0" distB="0" distL="0" distR="0" wp14:anchorId="2334BADF" wp14:editId="2E599710">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0548" w:rsidRDefault="00800548" w:rsidP="00800548">
      <w:pPr>
        <w:spacing w:after="0"/>
        <w:rPr>
          <w:b/>
        </w:rPr>
      </w:pPr>
    </w:p>
    <w:p w:rsidR="00800548" w:rsidRDefault="00800548" w:rsidP="00800548">
      <w:pPr>
        <w:spacing w:after="0"/>
        <w:rPr>
          <w:b/>
        </w:rPr>
      </w:pPr>
      <w:r w:rsidRPr="00E13F04">
        <w:rPr>
          <w:b/>
        </w:rPr>
        <w:t>How long do you think you will be in your present home?</w:t>
      </w:r>
    </w:p>
    <w:p w:rsidR="00800548" w:rsidRPr="00A006A1" w:rsidRDefault="00921B04" w:rsidP="00800548">
      <w:pPr>
        <w:spacing w:after="0"/>
        <w:rPr>
          <w:b/>
        </w:rPr>
      </w:pPr>
      <w:r>
        <w:rPr>
          <w:noProof/>
          <w:lang w:eastAsia="en-GB"/>
        </w:rPr>
        <w:drawing>
          <wp:inline distT="0" distB="0" distL="0" distR="0" wp14:anchorId="4C7B8CE9" wp14:editId="4C38EC56">
            <wp:extent cx="4572000" cy="27432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0548" w:rsidRDefault="00800548" w:rsidP="00800548"/>
    <w:p w:rsidR="0082315B" w:rsidRDefault="0082315B"/>
    <w:sectPr w:rsidR="00823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4E2"/>
    <w:multiLevelType w:val="hybridMultilevel"/>
    <w:tmpl w:val="C67A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E2C5E"/>
    <w:multiLevelType w:val="hybridMultilevel"/>
    <w:tmpl w:val="A704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7764C"/>
    <w:multiLevelType w:val="hybridMultilevel"/>
    <w:tmpl w:val="0B5E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647D78"/>
    <w:multiLevelType w:val="hybridMultilevel"/>
    <w:tmpl w:val="6E0C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2450D"/>
    <w:multiLevelType w:val="hybridMultilevel"/>
    <w:tmpl w:val="7946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551FFA"/>
    <w:multiLevelType w:val="hybridMultilevel"/>
    <w:tmpl w:val="CE42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4A13DD"/>
    <w:multiLevelType w:val="hybridMultilevel"/>
    <w:tmpl w:val="60EA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568AC"/>
    <w:multiLevelType w:val="hybridMultilevel"/>
    <w:tmpl w:val="953A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7246DE"/>
    <w:multiLevelType w:val="hybridMultilevel"/>
    <w:tmpl w:val="ED00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0F5903"/>
    <w:multiLevelType w:val="hybridMultilevel"/>
    <w:tmpl w:val="A302F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283EF5"/>
    <w:multiLevelType w:val="hybridMultilevel"/>
    <w:tmpl w:val="EE10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4"/>
  </w:num>
  <w:num w:numId="6">
    <w:abstractNumId w:val="9"/>
  </w:num>
  <w:num w:numId="7">
    <w:abstractNumId w:val="1"/>
  </w:num>
  <w:num w:numId="8">
    <w:abstractNumId w:val="8"/>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48"/>
    <w:rsid w:val="000351D3"/>
    <w:rsid w:val="002C57F0"/>
    <w:rsid w:val="00800548"/>
    <w:rsid w:val="0082315B"/>
    <w:rsid w:val="00921B04"/>
    <w:rsid w:val="00CD7762"/>
    <w:rsid w:val="00D80C5B"/>
    <w:rsid w:val="00FB3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548"/>
    <w:pPr>
      <w:ind w:left="720"/>
      <w:contextualSpacing/>
    </w:pPr>
  </w:style>
  <w:style w:type="paragraph" w:styleId="BalloonText">
    <w:name w:val="Balloon Text"/>
    <w:basedOn w:val="Normal"/>
    <w:link w:val="BalloonTextChar"/>
    <w:uiPriority w:val="99"/>
    <w:semiHidden/>
    <w:unhideWhenUsed/>
    <w:rsid w:val="0080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548"/>
    <w:pPr>
      <w:ind w:left="720"/>
      <w:contextualSpacing/>
    </w:pPr>
  </w:style>
  <w:style w:type="paragraph" w:styleId="BalloonText">
    <w:name w:val="Balloon Text"/>
    <w:basedOn w:val="Normal"/>
    <w:link w:val="BalloonTextChar"/>
    <w:uiPriority w:val="99"/>
    <w:semiHidden/>
    <w:unhideWhenUsed/>
    <w:rsid w:val="0080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in-fp2\Communities\Community%20Development\Community%20Development\Community%20Planning\RETRIEVER%20-%20Community%20Planning%20by%20theme\RETRIEVER%20-%20Housing\New%20Tenant%20Survey%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5"/>
          <c:order val="0"/>
          <c:tx>
            <c:strRef>
              <c:f>Sheet1!$A$19</c:f>
              <c:strCache>
                <c:ptCount val="1"/>
                <c:pt idx="0">
                  <c:v>N/A</c:v>
                </c:pt>
              </c:strCache>
            </c:strRef>
          </c:tx>
          <c:invertIfNegative val="0"/>
          <c:cat>
            <c:strRef>
              <c:f>Sheet1!$B$13:$Q$13</c:f>
              <c:strCache>
                <c:ptCount val="16"/>
                <c:pt idx="0">
                  <c:v>Noise/Sound</c:v>
                </c:pt>
                <c:pt idx="1">
                  <c:v>Temperature</c:v>
                </c:pt>
                <c:pt idx="2">
                  <c:v>Lighting/ Power sockets</c:v>
                </c:pt>
                <c:pt idx="3">
                  <c:v>Boiler/ Heating</c:v>
                </c:pt>
                <c:pt idx="4">
                  <c:v>Ventilation</c:v>
                </c:pt>
                <c:pt idx="5">
                  <c:v>Clothes drying space</c:v>
                </c:pt>
                <c:pt idx="6">
                  <c:v>Doors &amp; Windows</c:v>
                </c:pt>
                <c:pt idx="7">
                  <c:v>Dining area</c:v>
                </c:pt>
                <c:pt idx="8">
                  <c:v>Lounge</c:v>
                </c:pt>
                <c:pt idx="9">
                  <c:v>Homeworking space</c:v>
                </c:pt>
                <c:pt idx="10">
                  <c:v>Bedrooms</c:v>
                </c:pt>
                <c:pt idx="11">
                  <c:v>Bedroom homework space</c:v>
                </c:pt>
                <c:pt idx="12">
                  <c:v>Bathroom</c:v>
                </c:pt>
                <c:pt idx="13">
                  <c:v>Kitchen</c:v>
                </c:pt>
                <c:pt idx="14">
                  <c:v>Layout</c:v>
                </c:pt>
                <c:pt idx="15">
                  <c:v>Storage</c:v>
                </c:pt>
              </c:strCache>
            </c:strRef>
          </c:cat>
          <c:val>
            <c:numRef>
              <c:f>Sheet1!$B$19:$Q$19</c:f>
              <c:numCache>
                <c:formatCode>General</c:formatCode>
                <c:ptCount val="16"/>
                <c:pt idx="5">
                  <c:v>1</c:v>
                </c:pt>
              </c:numCache>
            </c:numRef>
          </c:val>
        </c:ser>
        <c:ser>
          <c:idx val="4"/>
          <c:order val="1"/>
          <c:tx>
            <c:strRef>
              <c:f>Sheet1!$A$18</c:f>
              <c:strCache>
                <c:ptCount val="1"/>
                <c:pt idx="0">
                  <c:v>Very Dissatisfied</c:v>
                </c:pt>
              </c:strCache>
            </c:strRef>
          </c:tx>
          <c:invertIfNegative val="0"/>
          <c:cat>
            <c:strRef>
              <c:f>Sheet1!$B$13:$Q$13</c:f>
              <c:strCache>
                <c:ptCount val="16"/>
                <c:pt idx="0">
                  <c:v>Noise/Sound</c:v>
                </c:pt>
                <c:pt idx="1">
                  <c:v>Temperature</c:v>
                </c:pt>
                <c:pt idx="2">
                  <c:v>Lighting/ Power sockets</c:v>
                </c:pt>
                <c:pt idx="3">
                  <c:v>Boiler/ Heating</c:v>
                </c:pt>
                <c:pt idx="4">
                  <c:v>Ventilation</c:v>
                </c:pt>
                <c:pt idx="5">
                  <c:v>Clothes drying space</c:v>
                </c:pt>
                <c:pt idx="6">
                  <c:v>Doors &amp; Windows</c:v>
                </c:pt>
                <c:pt idx="7">
                  <c:v>Dining area</c:v>
                </c:pt>
                <c:pt idx="8">
                  <c:v>Lounge</c:v>
                </c:pt>
                <c:pt idx="9">
                  <c:v>Homeworking space</c:v>
                </c:pt>
                <c:pt idx="10">
                  <c:v>Bedrooms</c:v>
                </c:pt>
                <c:pt idx="11">
                  <c:v>Bedroom homework space</c:v>
                </c:pt>
                <c:pt idx="12">
                  <c:v>Bathroom</c:v>
                </c:pt>
                <c:pt idx="13">
                  <c:v>Kitchen</c:v>
                </c:pt>
                <c:pt idx="14">
                  <c:v>Layout</c:v>
                </c:pt>
                <c:pt idx="15">
                  <c:v>Storage</c:v>
                </c:pt>
              </c:strCache>
            </c:strRef>
          </c:cat>
          <c:val>
            <c:numRef>
              <c:f>Sheet1!$B$18:$Q$18</c:f>
              <c:numCache>
                <c:formatCode>General</c:formatCode>
                <c:ptCount val="16"/>
                <c:pt idx="4">
                  <c:v>1</c:v>
                </c:pt>
                <c:pt idx="11">
                  <c:v>1</c:v>
                </c:pt>
              </c:numCache>
            </c:numRef>
          </c:val>
        </c:ser>
        <c:ser>
          <c:idx val="3"/>
          <c:order val="2"/>
          <c:tx>
            <c:strRef>
              <c:f>Sheet1!$A$17</c:f>
              <c:strCache>
                <c:ptCount val="1"/>
                <c:pt idx="0">
                  <c:v>Dissatisfied</c:v>
                </c:pt>
              </c:strCache>
            </c:strRef>
          </c:tx>
          <c:invertIfNegative val="0"/>
          <c:cat>
            <c:strRef>
              <c:f>Sheet1!$B$13:$Q$13</c:f>
              <c:strCache>
                <c:ptCount val="16"/>
                <c:pt idx="0">
                  <c:v>Noise/Sound</c:v>
                </c:pt>
                <c:pt idx="1">
                  <c:v>Temperature</c:v>
                </c:pt>
                <c:pt idx="2">
                  <c:v>Lighting/ Power sockets</c:v>
                </c:pt>
                <c:pt idx="3">
                  <c:v>Boiler/ Heating</c:v>
                </c:pt>
                <c:pt idx="4">
                  <c:v>Ventilation</c:v>
                </c:pt>
                <c:pt idx="5">
                  <c:v>Clothes drying space</c:v>
                </c:pt>
                <c:pt idx="6">
                  <c:v>Doors &amp; Windows</c:v>
                </c:pt>
                <c:pt idx="7">
                  <c:v>Dining area</c:v>
                </c:pt>
                <c:pt idx="8">
                  <c:v>Lounge</c:v>
                </c:pt>
                <c:pt idx="9">
                  <c:v>Homeworking space</c:v>
                </c:pt>
                <c:pt idx="10">
                  <c:v>Bedrooms</c:v>
                </c:pt>
                <c:pt idx="11">
                  <c:v>Bedroom homework space</c:v>
                </c:pt>
                <c:pt idx="12">
                  <c:v>Bathroom</c:v>
                </c:pt>
                <c:pt idx="13">
                  <c:v>Kitchen</c:v>
                </c:pt>
                <c:pt idx="14">
                  <c:v>Layout</c:v>
                </c:pt>
                <c:pt idx="15">
                  <c:v>Storage</c:v>
                </c:pt>
              </c:strCache>
            </c:strRef>
          </c:cat>
          <c:val>
            <c:numRef>
              <c:f>Sheet1!$B$17:$Q$17</c:f>
              <c:numCache>
                <c:formatCode>General</c:formatCode>
                <c:ptCount val="16"/>
                <c:pt idx="6">
                  <c:v>2</c:v>
                </c:pt>
                <c:pt idx="15">
                  <c:v>1</c:v>
                </c:pt>
              </c:numCache>
            </c:numRef>
          </c:val>
        </c:ser>
        <c:ser>
          <c:idx val="2"/>
          <c:order val="3"/>
          <c:tx>
            <c:strRef>
              <c:f>Sheet1!$A$16</c:f>
              <c:strCache>
                <c:ptCount val="1"/>
                <c:pt idx="0">
                  <c:v>Neither Satisfied or Dissatisfied</c:v>
                </c:pt>
              </c:strCache>
            </c:strRef>
          </c:tx>
          <c:invertIfNegative val="0"/>
          <c:cat>
            <c:strRef>
              <c:f>Sheet1!$B$13:$Q$13</c:f>
              <c:strCache>
                <c:ptCount val="16"/>
                <c:pt idx="0">
                  <c:v>Noise/Sound</c:v>
                </c:pt>
                <c:pt idx="1">
                  <c:v>Temperature</c:v>
                </c:pt>
                <c:pt idx="2">
                  <c:v>Lighting/ Power sockets</c:v>
                </c:pt>
                <c:pt idx="3">
                  <c:v>Boiler/ Heating</c:v>
                </c:pt>
                <c:pt idx="4">
                  <c:v>Ventilation</c:v>
                </c:pt>
                <c:pt idx="5">
                  <c:v>Clothes drying space</c:v>
                </c:pt>
                <c:pt idx="6">
                  <c:v>Doors &amp; Windows</c:v>
                </c:pt>
                <c:pt idx="7">
                  <c:v>Dining area</c:v>
                </c:pt>
                <c:pt idx="8">
                  <c:v>Lounge</c:v>
                </c:pt>
                <c:pt idx="9">
                  <c:v>Homeworking space</c:v>
                </c:pt>
                <c:pt idx="10">
                  <c:v>Bedrooms</c:v>
                </c:pt>
                <c:pt idx="11">
                  <c:v>Bedroom homework space</c:v>
                </c:pt>
                <c:pt idx="12">
                  <c:v>Bathroom</c:v>
                </c:pt>
                <c:pt idx="13">
                  <c:v>Kitchen</c:v>
                </c:pt>
                <c:pt idx="14">
                  <c:v>Layout</c:v>
                </c:pt>
                <c:pt idx="15">
                  <c:v>Storage</c:v>
                </c:pt>
              </c:strCache>
            </c:strRef>
          </c:cat>
          <c:val>
            <c:numRef>
              <c:f>Sheet1!$B$16:$Q$16</c:f>
              <c:numCache>
                <c:formatCode>General</c:formatCode>
                <c:ptCount val="16"/>
                <c:pt idx="0">
                  <c:v>1</c:v>
                </c:pt>
                <c:pt idx="2">
                  <c:v>1</c:v>
                </c:pt>
                <c:pt idx="3">
                  <c:v>1</c:v>
                </c:pt>
                <c:pt idx="5">
                  <c:v>2</c:v>
                </c:pt>
                <c:pt idx="6">
                  <c:v>1</c:v>
                </c:pt>
                <c:pt idx="9">
                  <c:v>1</c:v>
                </c:pt>
                <c:pt idx="10">
                  <c:v>1</c:v>
                </c:pt>
                <c:pt idx="12">
                  <c:v>1</c:v>
                </c:pt>
                <c:pt idx="15">
                  <c:v>3</c:v>
                </c:pt>
              </c:numCache>
            </c:numRef>
          </c:val>
        </c:ser>
        <c:ser>
          <c:idx val="1"/>
          <c:order val="4"/>
          <c:tx>
            <c:strRef>
              <c:f>Sheet1!$A$15</c:f>
              <c:strCache>
                <c:ptCount val="1"/>
                <c:pt idx="0">
                  <c:v>Satisfied</c:v>
                </c:pt>
              </c:strCache>
            </c:strRef>
          </c:tx>
          <c:invertIfNegative val="0"/>
          <c:cat>
            <c:strRef>
              <c:f>Sheet1!$B$13:$Q$13</c:f>
              <c:strCache>
                <c:ptCount val="16"/>
                <c:pt idx="0">
                  <c:v>Noise/Sound</c:v>
                </c:pt>
                <c:pt idx="1">
                  <c:v>Temperature</c:v>
                </c:pt>
                <c:pt idx="2">
                  <c:v>Lighting/ Power sockets</c:v>
                </c:pt>
                <c:pt idx="3">
                  <c:v>Boiler/ Heating</c:v>
                </c:pt>
                <c:pt idx="4">
                  <c:v>Ventilation</c:v>
                </c:pt>
                <c:pt idx="5">
                  <c:v>Clothes drying space</c:v>
                </c:pt>
                <c:pt idx="6">
                  <c:v>Doors &amp; Windows</c:v>
                </c:pt>
                <c:pt idx="7">
                  <c:v>Dining area</c:v>
                </c:pt>
                <c:pt idx="8">
                  <c:v>Lounge</c:v>
                </c:pt>
                <c:pt idx="9">
                  <c:v>Homeworking space</c:v>
                </c:pt>
                <c:pt idx="10">
                  <c:v>Bedrooms</c:v>
                </c:pt>
                <c:pt idx="11">
                  <c:v>Bedroom homework space</c:v>
                </c:pt>
                <c:pt idx="12">
                  <c:v>Bathroom</c:v>
                </c:pt>
                <c:pt idx="13">
                  <c:v>Kitchen</c:v>
                </c:pt>
                <c:pt idx="14">
                  <c:v>Layout</c:v>
                </c:pt>
                <c:pt idx="15">
                  <c:v>Storage</c:v>
                </c:pt>
              </c:strCache>
            </c:strRef>
          </c:cat>
          <c:val>
            <c:numRef>
              <c:f>Sheet1!$B$15:$Q$15</c:f>
              <c:numCache>
                <c:formatCode>General</c:formatCode>
                <c:ptCount val="16"/>
                <c:pt idx="0">
                  <c:v>2</c:v>
                </c:pt>
                <c:pt idx="1">
                  <c:v>3</c:v>
                </c:pt>
                <c:pt idx="2">
                  <c:v>3</c:v>
                </c:pt>
                <c:pt idx="3">
                  <c:v>2</c:v>
                </c:pt>
                <c:pt idx="4">
                  <c:v>2</c:v>
                </c:pt>
                <c:pt idx="5">
                  <c:v>2</c:v>
                </c:pt>
                <c:pt idx="6">
                  <c:v>1</c:v>
                </c:pt>
                <c:pt idx="7">
                  <c:v>4</c:v>
                </c:pt>
                <c:pt idx="8">
                  <c:v>3</c:v>
                </c:pt>
                <c:pt idx="9">
                  <c:v>4</c:v>
                </c:pt>
                <c:pt idx="10">
                  <c:v>4</c:v>
                </c:pt>
                <c:pt idx="11">
                  <c:v>5</c:v>
                </c:pt>
                <c:pt idx="12">
                  <c:v>2</c:v>
                </c:pt>
                <c:pt idx="13">
                  <c:v>2</c:v>
                </c:pt>
                <c:pt idx="14">
                  <c:v>2</c:v>
                </c:pt>
                <c:pt idx="15">
                  <c:v>1</c:v>
                </c:pt>
              </c:numCache>
            </c:numRef>
          </c:val>
        </c:ser>
        <c:ser>
          <c:idx val="0"/>
          <c:order val="5"/>
          <c:tx>
            <c:strRef>
              <c:f>Sheet1!$A$14</c:f>
              <c:strCache>
                <c:ptCount val="1"/>
                <c:pt idx="0">
                  <c:v>Very Satisfied</c:v>
                </c:pt>
              </c:strCache>
            </c:strRef>
          </c:tx>
          <c:invertIfNegative val="0"/>
          <c:cat>
            <c:strRef>
              <c:f>Sheet1!$B$13:$Q$13</c:f>
              <c:strCache>
                <c:ptCount val="16"/>
                <c:pt idx="0">
                  <c:v>Noise/Sound</c:v>
                </c:pt>
                <c:pt idx="1">
                  <c:v>Temperature</c:v>
                </c:pt>
                <c:pt idx="2">
                  <c:v>Lighting/ Power sockets</c:v>
                </c:pt>
                <c:pt idx="3">
                  <c:v>Boiler/ Heating</c:v>
                </c:pt>
                <c:pt idx="4">
                  <c:v>Ventilation</c:v>
                </c:pt>
                <c:pt idx="5">
                  <c:v>Clothes drying space</c:v>
                </c:pt>
                <c:pt idx="6">
                  <c:v>Doors &amp; Windows</c:v>
                </c:pt>
                <c:pt idx="7">
                  <c:v>Dining area</c:v>
                </c:pt>
                <c:pt idx="8">
                  <c:v>Lounge</c:v>
                </c:pt>
                <c:pt idx="9">
                  <c:v>Homeworking space</c:v>
                </c:pt>
                <c:pt idx="10">
                  <c:v>Bedrooms</c:v>
                </c:pt>
                <c:pt idx="11">
                  <c:v>Bedroom homework space</c:v>
                </c:pt>
                <c:pt idx="12">
                  <c:v>Bathroom</c:v>
                </c:pt>
                <c:pt idx="13">
                  <c:v>Kitchen</c:v>
                </c:pt>
                <c:pt idx="14">
                  <c:v>Layout</c:v>
                </c:pt>
                <c:pt idx="15">
                  <c:v>Storage</c:v>
                </c:pt>
              </c:strCache>
            </c:strRef>
          </c:cat>
          <c:val>
            <c:numRef>
              <c:f>Sheet1!$B$14:$Q$14</c:f>
              <c:numCache>
                <c:formatCode>General</c:formatCode>
                <c:ptCount val="16"/>
                <c:pt idx="0">
                  <c:v>3</c:v>
                </c:pt>
                <c:pt idx="1">
                  <c:v>3</c:v>
                </c:pt>
                <c:pt idx="2">
                  <c:v>2</c:v>
                </c:pt>
                <c:pt idx="3">
                  <c:v>3</c:v>
                </c:pt>
                <c:pt idx="4">
                  <c:v>3</c:v>
                </c:pt>
                <c:pt idx="5">
                  <c:v>1</c:v>
                </c:pt>
                <c:pt idx="6">
                  <c:v>2</c:v>
                </c:pt>
                <c:pt idx="7">
                  <c:v>2</c:v>
                </c:pt>
                <c:pt idx="8">
                  <c:v>3</c:v>
                </c:pt>
                <c:pt idx="9">
                  <c:v>1</c:v>
                </c:pt>
                <c:pt idx="10">
                  <c:v>1</c:v>
                </c:pt>
                <c:pt idx="12">
                  <c:v>3</c:v>
                </c:pt>
                <c:pt idx="13">
                  <c:v>4</c:v>
                </c:pt>
                <c:pt idx="14">
                  <c:v>4</c:v>
                </c:pt>
                <c:pt idx="15">
                  <c:v>1</c:v>
                </c:pt>
              </c:numCache>
            </c:numRef>
          </c:val>
        </c:ser>
        <c:dLbls>
          <c:showLegendKey val="0"/>
          <c:showVal val="0"/>
          <c:showCatName val="0"/>
          <c:showSerName val="0"/>
          <c:showPercent val="0"/>
          <c:showBubbleSize val="0"/>
        </c:dLbls>
        <c:gapWidth val="150"/>
        <c:overlap val="100"/>
        <c:axId val="189209216"/>
        <c:axId val="189219200"/>
      </c:barChart>
      <c:catAx>
        <c:axId val="189209216"/>
        <c:scaling>
          <c:orientation val="minMax"/>
        </c:scaling>
        <c:delete val="0"/>
        <c:axPos val="b"/>
        <c:majorTickMark val="out"/>
        <c:minorTickMark val="none"/>
        <c:tickLblPos val="nextTo"/>
        <c:crossAx val="189219200"/>
        <c:crosses val="autoZero"/>
        <c:auto val="1"/>
        <c:lblAlgn val="ctr"/>
        <c:lblOffset val="100"/>
        <c:noMultiLvlLbl val="0"/>
      </c:catAx>
      <c:valAx>
        <c:axId val="189219200"/>
        <c:scaling>
          <c:orientation val="minMax"/>
        </c:scaling>
        <c:delete val="0"/>
        <c:axPos val="l"/>
        <c:majorGridlines/>
        <c:numFmt formatCode="General" sourceLinked="1"/>
        <c:majorTickMark val="out"/>
        <c:minorTickMark val="none"/>
        <c:tickLblPos val="nextTo"/>
        <c:crossAx val="1892092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v>Area</c:v>
          </c:tx>
          <c:invertIfNegative val="0"/>
          <c:cat>
            <c:strRef>
              <c:f>Sheet3!$D$3:$D$6</c:f>
              <c:strCache>
                <c:ptCount val="4"/>
                <c:pt idx="0">
                  <c:v>Alresford</c:v>
                </c:pt>
                <c:pt idx="1">
                  <c:v>Bursledon</c:v>
                </c:pt>
                <c:pt idx="2">
                  <c:v>Highcliffe</c:v>
                </c:pt>
                <c:pt idx="3">
                  <c:v>Winchester Town</c:v>
                </c:pt>
              </c:strCache>
            </c:strRef>
          </c:cat>
          <c:val>
            <c:numRef>
              <c:f>Sheet3!$E$3:$E$6</c:f>
              <c:numCache>
                <c:formatCode>General</c:formatCode>
                <c:ptCount val="4"/>
                <c:pt idx="0">
                  <c:v>3</c:v>
                </c:pt>
                <c:pt idx="1">
                  <c:v>1</c:v>
                </c:pt>
                <c:pt idx="2">
                  <c:v>1</c:v>
                </c:pt>
                <c:pt idx="3">
                  <c:v>1</c:v>
                </c:pt>
              </c:numCache>
            </c:numRef>
          </c:val>
        </c:ser>
        <c:dLbls>
          <c:showLegendKey val="0"/>
          <c:showVal val="0"/>
          <c:showCatName val="0"/>
          <c:showSerName val="0"/>
          <c:showPercent val="0"/>
          <c:showBubbleSize val="0"/>
        </c:dLbls>
        <c:gapWidth val="150"/>
        <c:axId val="191511936"/>
        <c:axId val="191530112"/>
      </c:barChart>
      <c:catAx>
        <c:axId val="191511936"/>
        <c:scaling>
          <c:orientation val="minMax"/>
        </c:scaling>
        <c:delete val="0"/>
        <c:axPos val="b"/>
        <c:majorTickMark val="out"/>
        <c:minorTickMark val="none"/>
        <c:tickLblPos val="nextTo"/>
        <c:crossAx val="191530112"/>
        <c:crosses val="autoZero"/>
        <c:auto val="1"/>
        <c:lblAlgn val="ctr"/>
        <c:lblOffset val="100"/>
        <c:noMultiLvlLbl val="0"/>
      </c:catAx>
      <c:valAx>
        <c:axId val="191530112"/>
        <c:scaling>
          <c:orientation val="minMax"/>
        </c:scaling>
        <c:delete val="0"/>
        <c:axPos val="l"/>
        <c:majorGridlines/>
        <c:numFmt formatCode="General" sourceLinked="1"/>
        <c:majorTickMark val="out"/>
        <c:minorTickMark val="none"/>
        <c:tickLblPos val="nextTo"/>
        <c:crossAx val="19151193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Preferred area of choice?</c:v>
          </c:tx>
          <c:explosion val="25"/>
          <c:dLbls>
            <c:showLegendKey val="0"/>
            <c:showVal val="1"/>
            <c:showCatName val="0"/>
            <c:showSerName val="0"/>
            <c:showPercent val="0"/>
            <c:showBubbleSize val="0"/>
            <c:showLeaderLines val="1"/>
          </c:dLbls>
          <c:cat>
            <c:strRef>
              <c:f>Sheet3!$K$5:$K$6</c:f>
              <c:strCache>
                <c:ptCount val="2"/>
                <c:pt idx="0">
                  <c:v>Yes</c:v>
                </c:pt>
                <c:pt idx="1">
                  <c:v>No</c:v>
                </c:pt>
              </c:strCache>
            </c:strRef>
          </c:cat>
          <c:val>
            <c:numRef>
              <c:f>Sheet3!$L$5:$L$6</c:f>
              <c:numCache>
                <c:formatCode>General</c:formatCode>
                <c:ptCount val="2"/>
                <c:pt idx="0">
                  <c:v>5</c:v>
                </c:pt>
                <c:pt idx="1">
                  <c:v>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Health affecting day to day activities</c:v>
          </c:tx>
          <c:dLbls>
            <c:showLegendKey val="0"/>
            <c:showVal val="1"/>
            <c:showCatName val="0"/>
            <c:showSerName val="0"/>
            <c:showPercent val="0"/>
            <c:showBubbleSize val="0"/>
            <c:showLeaderLines val="1"/>
          </c:dLbls>
          <c:cat>
            <c:strRef>
              <c:f>Sheet3!$D$28:$D$30</c:f>
              <c:strCache>
                <c:ptCount val="3"/>
                <c:pt idx="0">
                  <c:v>Yes, limited a lot</c:v>
                </c:pt>
                <c:pt idx="1">
                  <c:v>Yes, Limited a little</c:v>
                </c:pt>
                <c:pt idx="2">
                  <c:v>No</c:v>
                </c:pt>
              </c:strCache>
            </c:strRef>
          </c:cat>
          <c:val>
            <c:numRef>
              <c:f>Sheet3!$E$28:$E$30</c:f>
              <c:numCache>
                <c:formatCode>General</c:formatCode>
                <c:ptCount val="3"/>
                <c:pt idx="0">
                  <c:v>3</c:v>
                </c:pt>
                <c:pt idx="1">
                  <c:v>1</c:v>
                </c:pt>
                <c:pt idx="2">
                  <c:v>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v>How long will you stay?</c:v>
          </c:tx>
          <c:invertIfNegative val="0"/>
          <c:cat>
            <c:strRef>
              <c:f>Sheet3!$K$28:$K$33</c:f>
              <c:strCache>
                <c:ptCount val="6"/>
                <c:pt idx="0">
                  <c:v>Short a time as possible</c:v>
                </c:pt>
                <c:pt idx="1">
                  <c:v>For a year</c:v>
                </c:pt>
                <c:pt idx="2">
                  <c:v>For 2-3 years</c:v>
                </c:pt>
                <c:pt idx="3">
                  <c:v>For more than 5 years</c:v>
                </c:pt>
                <c:pt idx="4">
                  <c:v>For as long as possible</c:v>
                </c:pt>
                <c:pt idx="5">
                  <c:v>Not sure</c:v>
                </c:pt>
              </c:strCache>
            </c:strRef>
          </c:cat>
          <c:val>
            <c:numRef>
              <c:f>Sheet3!$L$28:$L$33</c:f>
              <c:numCache>
                <c:formatCode>General</c:formatCode>
                <c:ptCount val="6"/>
                <c:pt idx="4">
                  <c:v>5</c:v>
                </c:pt>
                <c:pt idx="5">
                  <c:v>1</c:v>
                </c:pt>
              </c:numCache>
            </c:numRef>
          </c:val>
        </c:ser>
        <c:dLbls>
          <c:showLegendKey val="0"/>
          <c:showVal val="0"/>
          <c:showCatName val="0"/>
          <c:showSerName val="0"/>
          <c:showPercent val="0"/>
          <c:showBubbleSize val="0"/>
        </c:dLbls>
        <c:gapWidth val="150"/>
        <c:axId val="191864832"/>
        <c:axId val="191866368"/>
      </c:barChart>
      <c:catAx>
        <c:axId val="191864832"/>
        <c:scaling>
          <c:orientation val="minMax"/>
        </c:scaling>
        <c:delete val="0"/>
        <c:axPos val="b"/>
        <c:majorTickMark val="out"/>
        <c:minorTickMark val="none"/>
        <c:tickLblPos val="nextTo"/>
        <c:crossAx val="191866368"/>
        <c:crosses val="autoZero"/>
        <c:auto val="1"/>
        <c:lblAlgn val="ctr"/>
        <c:lblOffset val="100"/>
        <c:noMultiLvlLbl val="0"/>
      </c:catAx>
      <c:valAx>
        <c:axId val="191866368"/>
        <c:scaling>
          <c:orientation val="minMax"/>
        </c:scaling>
        <c:delete val="0"/>
        <c:axPos val="l"/>
        <c:majorGridlines/>
        <c:numFmt formatCode="General" sourceLinked="1"/>
        <c:majorTickMark val="out"/>
        <c:minorTickMark val="none"/>
        <c:tickLblPos val="nextTo"/>
        <c:crossAx val="1918648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Sheet1!$A$46</c:f>
              <c:strCache>
                <c:ptCount val="1"/>
                <c:pt idx="0">
                  <c:v>Very Satisfied</c:v>
                </c:pt>
              </c:strCache>
            </c:strRef>
          </c:tx>
          <c:invertIfNegative val="0"/>
          <c:cat>
            <c:strRef>
              <c:f>Sheet1!$B$45:$K$45</c:f>
              <c:strCache>
                <c:ptCount val="10"/>
                <c:pt idx="0">
                  <c:v>Storage space</c:v>
                </c:pt>
                <c:pt idx="1">
                  <c:v>Overall size</c:v>
                </c:pt>
                <c:pt idx="2">
                  <c:v>Maintenance outside areas</c:v>
                </c:pt>
                <c:pt idx="3">
                  <c:v>Cycle store</c:v>
                </c:pt>
                <c:pt idx="4">
                  <c:v>Bin store/ recycling</c:v>
                </c:pt>
                <c:pt idx="5">
                  <c:v>Parking</c:v>
                </c:pt>
                <c:pt idx="6">
                  <c:v>Back garden /balcony</c:v>
                </c:pt>
                <c:pt idx="7">
                  <c:v>Front garden</c:v>
                </c:pt>
                <c:pt idx="8">
                  <c:v>Appearance of home</c:v>
                </c:pt>
                <c:pt idx="9">
                  <c:v>Communal areas (Flats only)</c:v>
                </c:pt>
              </c:strCache>
            </c:strRef>
          </c:cat>
          <c:val>
            <c:numRef>
              <c:f>Sheet1!$B$46:$K$46</c:f>
              <c:numCache>
                <c:formatCode>General</c:formatCode>
                <c:ptCount val="10"/>
                <c:pt idx="0">
                  <c:v>2</c:v>
                </c:pt>
                <c:pt idx="1">
                  <c:v>3</c:v>
                </c:pt>
                <c:pt idx="2">
                  <c:v>1</c:v>
                </c:pt>
                <c:pt idx="3">
                  <c:v>2</c:v>
                </c:pt>
                <c:pt idx="4">
                  <c:v>3</c:v>
                </c:pt>
                <c:pt idx="5">
                  <c:v>2</c:v>
                </c:pt>
                <c:pt idx="6">
                  <c:v>4</c:v>
                </c:pt>
                <c:pt idx="7">
                  <c:v>4</c:v>
                </c:pt>
                <c:pt idx="8">
                  <c:v>5</c:v>
                </c:pt>
              </c:numCache>
            </c:numRef>
          </c:val>
        </c:ser>
        <c:ser>
          <c:idx val="1"/>
          <c:order val="1"/>
          <c:tx>
            <c:strRef>
              <c:f>Sheet1!$A$47</c:f>
              <c:strCache>
                <c:ptCount val="1"/>
                <c:pt idx="0">
                  <c:v>Satisfied</c:v>
                </c:pt>
              </c:strCache>
            </c:strRef>
          </c:tx>
          <c:invertIfNegative val="0"/>
          <c:cat>
            <c:strRef>
              <c:f>Sheet1!$B$45:$K$45</c:f>
              <c:strCache>
                <c:ptCount val="10"/>
                <c:pt idx="0">
                  <c:v>Storage space</c:v>
                </c:pt>
                <c:pt idx="1">
                  <c:v>Overall size</c:v>
                </c:pt>
                <c:pt idx="2">
                  <c:v>Maintenance outside areas</c:v>
                </c:pt>
                <c:pt idx="3">
                  <c:v>Cycle store</c:v>
                </c:pt>
                <c:pt idx="4">
                  <c:v>Bin store/ recycling</c:v>
                </c:pt>
                <c:pt idx="5">
                  <c:v>Parking</c:v>
                </c:pt>
                <c:pt idx="6">
                  <c:v>Back garden /balcony</c:v>
                </c:pt>
                <c:pt idx="7">
                  <c:v>Front garden</c:v>
                </c:pt>
                <c:pt idx="8">
                  <c:v>Appearance of home</c:v>
                </c:pt>
                <c:pt idx="9">
                  <c:v>Communal areas (Flats only)</c:v>
                </c:pt>
              </c:strCache>
            </c:strRef>
          </c:cat>
          <c:val>
            <c:numRef>
              <c:f>Sheet1!$B$47:$K$47</c:f>
              <c:numCache>
                <c:formatCode>General</c:formatCode>
                <c:ptCount val="10"/>
                <c:pt idx="0">
                  <c:v>4</c:v>
                </c:pt>
                <c:pt idx="1">
                  <c:v>3</c:v>
                </c:pt>
                <c:pt idx="2">
                  <c:v>2</c:v>
                </c:pt>
                <c:pt idx="3">
                  <c:v>4</c:v>
                </c:pt>
                <c:pt idx="5">
                  <c:v>2</c:v>
                </c:pt>
                <c:pt idx="6">
                  <c:v>2</c:v>
                </c:pt>
                <c:pt idx="7">
                  <c:v>2</c:v>
                </c:pt>
                <c:pt idx="8">
                  <c:v>1</c:v>
                </c:pt>
              </c:numCache>
            </c:numRef>
          </c:val>
        </c:ser>
        <c:ser>
          <c:idx val="2"/>
          <c:order val="2"/>
          <c:tx>
            <c:strRef>
              <c:f>Sheet1!$A$48</c:f>
              <c:strCache>
                <c:ptCount val="1"/>
                <c:pt idx="0">
                  <c:v>Neither Satisfied or Dissatisfied</c:v>
                </c:pt>
              </c:strCache>
            </c:strRef>
          </c:tx>
          <c:invertIfNegative val="0"/>
          <c:cat>
            <c:strRef>
              <c:f>Sheet1!$B$45:$K$45</c:f>
              <c:strCache>
                <c:ptCount val="10"/>
                <c:pt idx="0">
                  <c:v>Storage space</c:v>
                </c:pt>
                <c:pt idx="1">
                  <c:v>Overall size</c:v>
                </c:pt>
                <c:pt idx="2">
                  <c:v>Maintenance outside areas</c:v>
                </c:pt>
                <c:pt idx="3">
                  <c:v>Cycle store</c:v>
                </c:pt>
                <c:pt idx="4">
                  <c:v>Bin store/ recycling</c:v>
                </c:pt>
                <c:pt idx="5">
                  <c:v>Parking</c:v>
                </c:pt>
                <c:pt idx="6">
                  <c:v>Back garden /balcony</c:v>
                </c:pt>
                <c:pt idx="7">
                  <c:v>Front garden</c:v>
                </c:pt>
                <c:pt idx="8">
                  <c:v>Appearance of home</c:v>
                </c:pt>
                <c:pt idx="9">
                  <c:v>Communal areas (Flats only)</c:v>
                </c:pt>
              </c:strCache>
            </c:strRef>
          </c:cat>
          <c:val>
            <c:numRef>
              <c:f>Sheet1!$B$48:$K$48</c:f>
              <c:numCache>
                <c:formatCode>General</c:formatCode>
                <c:ptCount val="10"/>
                <c:pt idx="2">
                  <c:v>2</c:v>
                </c:pt>
                <c:pt idx="4">
                  <c:v>1</c:v>
                </c:pt>
              </c:numCache>
            </c:numRef>
          </c:val>
        </c:ser>
        <c:ser>
          <c:idx val="3"/>
          <c:order val="3"/>
          <c:tx>
            <c:strRef>
              <c:f>Sheet1!$A$49</c:f>
              <c:strCache>
                <c:ptCount val="1"/>
                <c:pt idx="0">
                  <c:v>Dissatisfied</c:v>
                </c:pt>
              </c:strCache>
            </c:strRef>
          </c:tx>
          <c:invertIfNegative val="0"/>
          <c:cat>
            <c:strRef>
              <c:f>Sheet1!$B$45:$K$45</c:f>
              <c:strCache>
                <c:ptCount val="10"/>
                <c:pt idx="0">
                  <c:v>Storage space</c:v>
                </c:pt>
                <c:pt idx="1">
                  <c:v>Overall size</c:v>
                </c:pt>
                <c:pt idx="2">
                  <c:v>Maintenance outside areas</c:v>
                </c:pt>
                <c:pt idx="3">
                  <c:v>Cycle store</c:v>
                </c:pt>
                <c:pt idx="4">
                  <c:v>Bin store/ recycling</c:v>
                </c:pt>
                <c:pt idx="5">
                  <c:v>Parking</c:v>
                </c:pt>
                <c:pt idx="6">
                  <c:v>Back garden /balcony</c:v>
                </c:pt>
                <c:pt idx="7">
                  <c:v>Front garden</c:v>
                </c:pt>
                <c:pt idx="8">
                  <c:v>Appearance of home</c:v>
                </c:pt>
                <c:pt idx="9">
                  <c:v>Communal areas (Flats only)</c:v>
                </c:pt>
              </c:strCache>
            </c:strRef>
          </c:cat>
          <c:val>
            <c:numRef>
              <c:f>Sheet1!$B$49:$K$49</c:f>
              <c:numCache>
                <c:formatCode>General</c:formatCode>
                <c:ptCount val="10"/>
                <c:pt idx="2">
                  <c:v>1</c:v>
                </c:pt>
              </c:numCache>
            </c:numRef>
          </c:val>
        </c:ser>
        <c:ser>
          <c:idx val="4"/>
          <c:order val="4"/>
          <c:tx>
            <c:strRef>
              <c:f>Sheet1!$A$50</c:f>
              <c:strCache>
                <c:ptCount val="1"/>
                <c:pt idx="0">
                  <c:v>Very Dissatisfied</c:v>
                </c:pt>
              </c:strCache>
            </c:strRef>
          </c:tx>
          <c:invertIfNegative val="0"/>
          <c:cat>
            <c:strRef>
              <c:f>Sheet1!$B$45:$K$45</c:f>
              <c:strCache>
                <c:ptCount val="10"/>
                <c:pt idx="0">
                  <c:v>Storage space</c:v>
                </c:pt>
                <c:pt idx="1">
                  <c:v>Overall size</c:v>
                </c:pt>
                <c:pt idx="2">
                  <c:v>Maintenance outside areas</c:v>
                </c:pt>
                <c:pt idx="3">
                  <c:v>Cycle store</c:v>
                </c:pt>
                <c:pt idx="4">
                  <c:v>Bin store/ recycling</c:v>
                </c:pt>
                <c:pt idx="5">
                  <c:v>Parking</c:v>
                </c:pt>
                <c:pt idx="6">
                  <c:v>Back garden /balcony</c:v>
                </c:pt>
                <c:pt idx="7">
                  <c:v>Front garden</c:v>
                </c:pt>
                <c:pt idx="8">
                  <c:v>Appearance of home</c:v>
                </c:pt>
                <c:pt idx="9">
                  <c:v>Communal areas (Flats only)</c:v>
                </c:pt>
              </c:strCache>
            </c:strRef>
          </c:cat>
          <c:val>
            <c:numRef>
              <c:f>Sheet1!$B$50:$K$50</c:f>
              <c:numCache>
                <c:formatCode>General</c:formatCode>
                <c:ptCount val="10"/>
                <c:pt idx="4">
                  <c:v>1</c:v>
                </c:pt>
                <c:pt idx="5">
                  <c:v>2</c:v>
                </c:pt>
              </c:numCache>
            </c:numRef>
          </c:val>
        </c:ser>
        <c:ser>
          <c:idx val="5"/>
          <c:order val="5"/>
          <c:tx>
            <c:strRef>
              <c:f>Sheet1!$A$51</c:f>
              <c:strCache>
                <c:ptCount val="1"/>
                <c:pt idx="0">
                  <c:v>N/A</c:v>
                </c:pt>
              </c:strCache>
            </c:strRef>
          </c:tx>
          <c:invertIfNegative val="0"/>
          <c:cat>
            <c:strRef>
              <c:f>Sheet1!$B$45:$K$45</c:f>
              <c:strCache>
                <c:ptCount val="10"/>
                <c:pt idx="0">
                  <c:v>Storage space</c:v>
                </c:pt>
                <c:pt idx="1">
                  <c:v>Overall size</c:v>
                </c:pt>
                <c:pt idx="2">
                  <c:v>Maintenance outside areas</c:v>
                </c:pt>
                <c:pt idx="3">
                  <c:v>Cycle store</c:v>
                </c:pt>
                <c:pt idx="4">
                  <c:v>Bin store/ recycling</c:v>
                </c:pt>
                <c:pt idx="5">
                  <c:v>Parking</c:v>
                </c:pt>
                <c:pt idx="6">
                  <c:v>Back garden /balcony</c:v>
                </c:pt>
                <c:pt idx="7">
                  <c:v>Front garden</c:v>
                </c:pt>
                <c:pt idx="8">
                  <c:v>Appearance of home</c:v>
                </c:pt>
                <c:pt idx="9">
                  <c:v>Communal areas (Flats only)</c:v>
                </c:pt>
              </c:strCache>
            </c:strRef>
          </c:cat>
          <c:val>
            <c:numRef>
              <c:f>Sheet1!$B$51:$K$51</c:f>
              <c:numCache>
                <c:formatCode>General</c:formatCode>
                <c:ptCount val="10"/>
                <c:pt idx="4">
                  <c:v>1</c:v>
                </c:pt>
                <c:pt idx="9">
                  <c:v>6</c:v>
                </c:pt>
              </c:numCache>
            </c:numRef>
          </c:val>
        </c:ser>
        <c:dLbls>
          <c:showLegendKey val="0"/>
          <c:showVal val="0"/>
          <c:showCatName val="0"/>
          <c:showSerName val="0"/>
          <c:showPercent val="0"/>
          <c:showBubbleSize val="0"/>
        </c:dLbls>
        <c:gapWidth val="150"/>
        <c:shape val="box"/>
        <c:axId val="189260928"/>
        <c:axId val="189262464"/>
        <c:axId val="0"/>
      </c:bar3DChart>
      <c:catAx>
        <c:axId val="189260928"/>
        <c:scaling>
          <c:orientation val="minMax"/>
        </c:scaling>
        <c:delete val="0"/>
        <c:axPos val="b"/>
        <c:majorTickMark val="out"/>
        <c:minorTickMark val="none"/>
        <c:tickLblPos val="nextTo"/>
        <c:crossAx val="189262464"/>
        <c:crosses val="autoZero"/>
        <c:auto val="1"/>
        <c:lblAlgn val="ctr"/>
        <c:lblOffset val="100"/>
        <c:noMultiLvlLbl val="0"/>
      </c:catAx>
      <c:valAx>
        <c:axId val="189262464"/>
        <c:scaling>
          <c:orientation val="minMax"/>
        </c:scaling>
        <c:delete val="0"/>
        <c:axPos val="l"/>
        <c:majorGridlines/>
        <c:numFmt formatCode="General" sourceLinked="1"/>
        <c:majorTickMark val="out"/>
        <c:minorTickMark val="none"/>
        <c:tickLblPos val="nextTo"/>
        <c:crossAx val="1892609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Overall Satisfaction</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Sheet1!$D$55:$D$59</c:f>
              <c:strCache>
                <c:ptCount val="5"/>
                <c:pt idx="0">
                  <c:v>Very Satisfied</c:v>
                </c:pt>
                <c:pt idx="1">
                  <c:v>Satisfied</c:v>
                </c:pt>
                <c:pt idx="2">
                  <c:v>Neither Satisfied or Dissatisfied</c:v>
                </c:pt>
                <c:pt idx="3">
                  <c:v>Dissatisfied</c:v>
                </c:pt>
                <c:pt idx="4">
                  <c:v>Very Dissatisfied</c:v>
                </c:pt>
              </c:strCache>
            </c:strRef>
          </c:cat>
          <c:val>
            <c:numRef>
              <c:f>Sheet1!$E$55:$E$59</c:f>
              <c:numCache>
                <c:formatCode>General</c:formatCode>
                <c:ptCount val="5"/>
                <c:pt idx="0">
                  <c:v>3</c:v>
                </c:pt>
                <c:pt idx="1">
                  <c:v>2</c:v>
                </c:pt>
                <c:pt idx="2">
                  <c:v>1</c:v>
                </c:pt>
              </c:numCache>
            </c:numRef>
          </c:val>
        </c:ser>
        <c:dLbls>
          <c:showLegendKey val="0"/>
          <c:showVal val="0"/>
          <c:showCatName val="0"/>
          <c:showSerName val="0"/>
          <c:showPercent val="0"/>
          <c:showBubbleSize val="0"/>
        </c:dLbls>
        <c:gapWidth val="150"/>
        <c:shape val="box"/>
        <c:axId val="189938688"/>
        <c:axId val="189940480"/>
        <c:axId val="0"/>
      </c:bar3DChart>
      <c:catAx>
        <c:axId val="189938688"/>
        <c:scaling>
          <c:orientation val="minMax"/>
        </c:scaling>
        <c:delete val="0"/>
        <c:axPos val="b"/>
        <c:majorTickMark val="out"/>
        <c:minorTickMark val="none"/>
        <c:tickLblPos val="nextTo"/>
        <c:crossAx val="189940480"/>
        <c:crosses val="autoZero"/>
        <c:auto val="1"/>
        <c:lblAlgn val="ctr"/>
        <c:lblOffset val="100"/>
        <c:noMultiLvlLbl val="0"/>
      </c:catAx>
      <c:valAx>
        <c:axId val="189940480"/>
        <c:scaling>
          <c:orientation val="minMax"/>
        </c:scaling>
        <c:delete val="0"/>
        <c:axPos val="l"/>
        <c:majorGridlines/>
        <c:numFmt formatCode="General" sourceLinked="1"/>
        <c:majorTickMark val="out"/>
        <c:minorTickMark val="none"/>
        <c:tickLblPos val="nextTo"/>
        <c:crossAx val="1899386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Neighbourhood as a place to live</a:t>
            </a:r>
          </a:p>
        </c:rich>
      </c:tx>
      <c:layout/>
      <c:overlay val="0"/>
    </c:title>
    <c:autoTitleDeleted val="0"/>
    <c:plotArea>
      <c:layout/>
      <c:barChart>
        <c:barDir val="col"/>
        <c:grouping val="clustered"/>
        <c:varyColors val="0"/>
        <c:ser>
          <c:idx val="0"/>
          <c:order val="0"/>
          <c:invertIfNegative val="0"/>
          <c:cat>
            <c:strRef>
              <c:f>Sheet2!$A$13:$A$17</c:f>
              <c:strCache>
                <c:ptCount val="5"/>
                <c:pt idx="0">
                  <c:v>Very Satisfied</c:v>
                </c:pt>
                <c:pt idx="1">
                  <c:v>Satisfied</c:v>
                </c:pt>
                <c:pt idx="2">
                  <c:v>Neither Satisfied or Dissatisfied</c:v>
                </c:pt>
                <c:pt idx="3">
                  <c:v>Dissatisfied</c:v>
                </c:pt>
                <c:pt idx="4">
                  <c:v>Very Dissatisfied</c:v>
                </c:pt>
              </c:strCache>
            </c:strRef>
          </c:cat>
          <c:val>
            <c:numRef>
              <c:f>Sheet2!$B$13:$B$17</c:f>
              <c:numCache>
                <c:formatCode>General</c:formatCode>
                <c:ptCount val="5"/>
                <c:pt idx="0">
                  <c:v>2</c:v>
                </c:pt>
                <c:pt idx="1">
                  <c:v>3</c:v>
                </c:pt>
                <c:pt idx="2">
                  <c:v>1</c:v>
                </c:pt>
              </c:numCache>
            </c:numRef>
          </c:val>
        </c:ser>
        <c:dLbls>
          <c:showLegendKey val="0"/>
          <c:showVal val="0"/>
          <c:showCatName val="0"/>
          <c:showSerName val="0"/>
          <c:showPercent val="0"/>
          <c:showBubbleSize val="0"/>
        </c:dLbls>
        <c:gapWidth val="150"/>
        <c:axId val="189965056"/>
        <c:axId val="189966592"/>
      </c:barChart>
      <c:catAx>
        <c:axId val="189965056"/>
        <c:scaling>
          <c:orientation val="minMax"/>
        </c:scaling>
        <c:delete val="0"/>
        <c:axPos val="b"/>
        <c:majorTickMark val="out"/>
        <c:minorTickMark val="none"/>
        <c:tickLblPos val="nextTo"/>
        <c:crossAx val="189966592"/>
        <c:crosses val="autoZero"/>
        <c:auto val="1"/>
        <c:lblAlgn val="ctr"/>
        <c:lblOffset val="100"/>
        <c:noMultiLvlLbl val="0"/>
      </c:catAx>
      <c:valAx>
        <c:axId val="189966592"/>
        <c:scaling>
          <c:orientation val="minMax"/>
        </c:scaling>
        <c:delete val="0"/>
        <c:axPos val="l"/>
        <c:majorGridlines/>
        <c:numFmt formatCode="General" sourceLinked="1"/>
        <c:majorTickMark val="out"/>
        <c:minorTickMark val="none"/>
        <c:tickLblPos val="nextTo"/>
        <c:crossAx val="18996505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Most important in choosing place to live</a:t>
            </a:r>
          </a:p>
        </c:rich>
      </c:tx>
      <c:layout/>
      <c:overlay val="0"/>
    </c:title>
    <c:autoTitleDeleted val="0"/>
    <c:plotArea>
      <c:layout/>
      <c:barChart>
        <c:barDir val="col"/>
        <c:grouping val="clustered"/>
        <c:varyColors val="0"/>
        <c:ser>
          <c:idx val="0"/>
          <c:order val="0"/>
          <c:invertIfNegative val="0"/>
          <c:cat>
            <c:strRef>
              <c:f>Sheet2!$K$12:$T$12</c:f>
              <c:strCache>
                <c:ptCount val="10"/>
                <c:pt idx="0">
                  <c:v>Open space</c:v>
                </c:pt>
                <c:pt idx="1">
                  <c:v>Public transport</c:v>
                </c:pt>
                <c:pt idx="2">
                  <c:v>Access to schools</c:v>
                </c:pt>
                <c:pt idx="3">
                  <c:v>Access to shops</c:v>
                </c:pt>
                <c:pt idx="4">
                  <c:v>Family &amp; Friends</c:v>
                </c:pt>
                <c:pt idx="5">
                  <c:v>Health Centre/GP</c:v>
                </c:pt>
                <c:pt idx="6">
                  <c:v>Safety/ Security</c:v>
                </c:pt>
                <c:pt idx="7">
                  <c:v>Privacy</c:v>
                </c:pt>
                <c:pt idx="8">
                  <c:v>Sense of community</c:v>
                </c:pt>
                <c:pt idx="9">
                  <c:v>Other</c:v>
                </c:pt>
              </c:strCache>
            </c:strRef>
          </c:cat>
          <c:val>
            <c:numRef>
              <c:f>Sheet2!$K$13:$T$13</c:f>
              <c:numCache>
                <c:formatCode>General</c:formatCode>
                <c:ptCount val="10"/>
              </c:numCache>
            </c:numRef>
          </c:val>
        </c:ser>
        <c:ser>
          <c:idx val="1"/>
          <c:order val="1"/>
          <c:invertIfNegative val="0"/>
          <c:cat>
            <c:strRef>
              <c:f>Sheet2!$K$12:$T$12</c:f>
              <c:strCache>
                <c:ptCount val="10"/>
                <c:pt idx="0">
                  <c:v>Open space</c:v>
                </c:pt>
                <c:pt idx="1">
                  <c:v>Public transport</c:v>
                </c:pt>
                <c:pt idx="2">
                  <c:v>Access to schools</c:v>
                </c:pt>
                <c:pt idx="3">
                  <c:v>Access to shops</c:v>
                </c:pt>
                <c:pt idx="4">
                  <c:v>Family &amp; Friends</c:v>
                </c:pt>
                <c:pt idx="5">
                  <c:v>Health Centre/GP</c:v>
                </c:pt>
                <c:pt idx="6">
                  <c:v>Safety/ Security</c:v>
                </c:pt>
                <c:pt idx="7">
                  <c:v>Privacy</c:v>
                </c:pt>
                <c:pt idx="8">
                  <c:v>Sense of community</c:v>
                </c:pt>
                <c:pt idx="9">
                  <c:v>Other</c:v>
                </c:pt>
              </c:strCache>
            </c:strRef>
          </c:cat>
          <c:val>
            <c:numRef>
              <c:f>Sheet2!$K$14:$T$14</c:f>
              <c:numCache>
                <c:formatCode>General</c:formatCode>
                <c:ptCount val="10"/>
                <c:pt idx="0">
                  <c:v>3</c:v>
                </c:pt>
                <c:pt idx="1">
                  <c:v>1</c:v>
                </c:pt>
                <c:pt idx="2">
                  <c:v>3</c:v>
                </c:pt>
                <c:pt idx="3">
                  <c:v>3</c:v>
                </c:pt>
                <c:pt idx="4">
                  <c:v>0</c:v>
                </c:pt>
                <c:pt idx="5">
                  <c:v>2</c:v>
                </c:pt>
                <c:pt idx="6">
                  <c:v>4</c:v>
                </c:pt>
                <c:pt idx="7">
                  <c:v>1</c:v>
                </c:pt>
                <c:pt idx="8">
                  <c:v>1</c:v>
                </c:pt>
                <c:pt idx="9">
                  <c:v>0</c:v>
                </c:pt>
              </c:numCache>
            </c:numRef>
          </c:val>
        </c:ser>
        <c:dLbls>
          <c:showLegendKey val="0"/>
          <c:showVal val="0"/>
          <c:showCatName val="0"/>
          <c:showSerName val="0"/>
          <c:showPercent val="0"/>
          <c:showBubbleSize val="0"/>
        </c:dLbls>
        <c:gapWidth val="150"/>
        <c:axId val="189979648"/>
        <c:axId val="190386944"/>
      </c:barChart>
      <c:catAx>
        <c:axId val="189979648"/>
        <c:scaling>
          <c:orientation val="minMax"/>
        </c:scaling>
        <c:delete val="0"/>
        <c:axPos val="b"/>
        <c:majorTickMark val="out"/>
        <c:minorTickMark val="none"/>
        <c:tickLblPos val="nextTo"/>
        <c:crossAx val="190386944"/>
        <c:crosses val="autoZero"/>
        <c:auto val="1"/>
        <c:lblAlgn val="ctr"/>
        <c:lblOffset val="100"/>
        <c:noMultiLvlLbl val="0"/>
      </c:catAx>
      <c:valAx>
        <c:axId val="190386944"/>
        <c:scaling>
          <c:orientation val="minMax"/>
        </c:scaling>
        <c:delete val="0"/>
        <c:axPos val="l"/>
        <c:majorGridlines/>
        <c:numFmt formatCode="General" sourceLinked="1"/>
        <c:majorTickMark val="out"/>
        <c:minorTickMark val="none"/>
        <c:tickLblPos val="nextTo"/>
        <c:crossAx val="18997964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What could be improved?</a:t>
            </a:r>
          </a:p>
        </c:rich>
      </c:tx>
      <c:layout/>
      <c:overlay val="0"/>
    </c:title>
    <c:autoTitleDeleted val="0"/>
    <c:plotArea>
      <c:layout/>
      <c:barChart>
        <c:barDir val="col"/>
        <c:grouping val="clustered"/>
        <c:varyColors val="0"/>
        <c:ser>
          <c:idx val="0"/>
          <c:order val="0"/>
          <c:invertIfNegative val="0"/>
          <c:cat>
            <c:strRef>
              <c:f>Sheet2!$K$16:$T$16</c:f>
              <c:strCache>
                <c:ptCount val="10"/>
                <c:pt idx="0">
                  <c:v>Open space</c:v>
                </c:pt>
                <c:pt idx="1">
                  <c:v>Public transport</c:v>
                </c:pt>
                <c:pt idx="2">
                  <c:v>Access to schools</c:v>
                </c:pt>
                <c:pt idx="3">
                  <c:v>Access to shops</c:v>
                </c:pt>
                <c:pt idx="4">
                  <c:v>Family &amp; Friends</c:v>
                </c:pt>
                <c:pt idx="5">
                  <c:v>Health Centre/GP</c:v>
                </c:pt>
                <c:pt idx="6">
                  <c:v>Safety/ Security</c:v>
                </c:pt>
                <c:pt idx="7">
                  <c:v>Privacy</c:v>
                </c:pt>
                <c:pt idx="8">
                  <c:v>Sense of community</c:v>
                </c:pt>
                <c:pt idx="9">
                  <c:v>Other</c:v>
                </c:pt>
              </c:strCache>
            </c:strRef>
          </c:cat>
          <c:val>
            <c:numRef>
              <c:f>Sheet2!$K$17:$T$17</c:f>
              <c:numCache>
                <c:formatCode>General</c:formatCode>
                <c:ptCount val="10"/>
                <c:pt idx="0">
                  <c:v>0</c:v>
                </c:pt>
                <c:pt idx="1">
                  <c:v>1</c:v>
                </c:pt>
                <c:pt idx="2">
                  <c:v>1</c:v>
                </c:pt>
                <c:pt idx="3">
                  <c:v>1</c:v>
                </c:pt>
                <c:pt idx="4">
                  <c:v>0</c:v>
                </c:pt>
                <c:pt idx="5">
                  <c:v>0</c:v>
                </c:pt>
                <c:pt idx="6">
                  <c:v>0</c:v>
                </c:pt>
                <c:pt idx="7">
                  <c:v>0</c:v>
                </c:pt>
                <c:pt idx="8">
                  <c:v>0</c:v>
                </c:pt>
                <c:pt idx="9">
                  <c:v>1</c:v>
                </c:pt>
              </c:numCache>
            </c:numRef>
          </c:val>
        </c:ser>
        <c:dLbls>
          <c:showLegendKey val="0"/>
          <c:showVal val="0"/>
          <c:showCatName val="0"/>
          <c:showSerName val="0"/>
          <c:showPercent val="0"/>
          <c:showBubbleSize val="0"/>
        </c:dLbls>
        <c:gapWidth val="150"/>
        <c:axId val="190432384"/>
        <c:axId val="190433920"/>
      </c:barChart>
      <c:catAx>
        <c:axId val="190432384"/>
        <c:scaling>
          <c:orientation val="minMax"/>
        </c:scaling>
        <c:delete val="0"/>
        <c:axPos val="b"/>
        <c:majorTickMark val="out"/>
        <c:minorTickMark val="none"/>
        <c:tickLblPos val="nextTo"/>
        <c:crossAx val="190433920"/>
        <c:crosses val="autoZero"/>
        <c:auto val="1"/>
        <c:lblAlgn val="ctr"/>
        <c:lblOffset val="100"/>
        <c:noMultiLvlLbl val="0"/>
      </c:catAx>
      <c:valAx>
        <c:axId val="190433920"/>
        <c:scaling>
          <c:orientation val="minMax"/>
        </c:scaling>
        <c:delete val="0"/>
        <c:axPos val="l"/>
        <c:majorGridlines/>
        <c:numFmt formatCode="General" sourceLinked="1"/>
        <c:majorTickMark val="out"/>
        <c:minorTickMark val="none"/>
        <c:tickLblPos val="nextTo"/>
        <c:crossAx val="19043238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842366579177603"/>
          <c:y val="1.3888888888888888E-2"/>
        </c:manualLayout>
      </c:layout>
      <c:overlay val="0"/>
    </c:title>
    <c:autoTitleDeleted val="0"/>
    <c:plotArea>
      <c:layout/>
      <c:barChart>
        <c:barDir val="col"/>
        <c:grouping val="clustered"/>
        <c:varyColors val="0"/>
        <c:ser>
          <c:idx val="0"/>
          <c:order val="0"/>
          <c:tx>
            <c:v>Winchester CC as a Landlord</c:v>
          </c:tx>
          <c:invertIfNegative val="0"/>
          <c:cat>
            <c:strRef>
              <c:f>Sheet2!$F$36:$F$41</c:f>
              <c:strCache>
                <c:ptCount val="6"/>
                <c:pt idx="0">
                  <c:v>Very Satisfied</c:v>
                </c:pt>
                <c:pt idx="1">
                  <c:v>Satisfied</c:v>
                </c:pt>
                <c:pt idx="2">
                  <c:v>Neither Satisfied or Dissatisfied</c:v>
                </c:pt>
                <c:pt idx="3">
                  <c:v>Dissatisfied</c:v>
                </c:pt>
                <c:pt idx="4">
                  <c:v>Very Dissatisfied</c:v>
                </c:pt>
                <c:pt idx="5">
                  <c:v>No response</c:v>
                </c:pt>
              </c:strCache>
            </c:strRef>
          </c:cat>
          <c:val>
            <c:numRef>
              <c:f>Sheet2!$G$36:$G$41</c:f>
              <c:numCache>
                <c:formatCode>General</c:formatCode>
                <c:ptCount val="6"/>
                <c:pt idx="0">
                  <c:v>1</c:v>
                </c:pt>
                <c:pt idx="1">
                  <c:v>3</c:v>
                </c:pt>
                <c:pt idx="2">
                  <c:v>2</c:v>
                </c:pt>
              </c:numCache>
            </c:numRef>
          </c:val>
        </c:ser>
        <c:dLbls>
          <c:showLegendKey val="0"/>
          <c:showVal val="0"/>
          <c:showCatName val="0"/>
          <c:showSerName val="0"/>
          <c:showPercent val="0"/>
          <c:showBubbleSize val="0"/>
        </c:dLbls>
        <c:gapWidth val="150"/>
        <c:axId val="191367424"/>
        <c:axId val="191369216"/>
      </c:barChart>
      <c:catAx>
        <c:axId val="191367424"/>
        <c:scaling>
          <c:orientation val="minMax"/>
        </c:scaling>
        <c:delete val="0"/>
        <c:axPos val="b"/>
        <c:majorTickMark val="out"/>
        <c:minorTickMark val="none"/>
        <c:tickLblPos val="nextTo"/>
        <c:crossAx val="191369216"/>
        <c:crosses val="autoZero"/>
        <c:auto val="1"/>
        <c:lblAlgn val="ctr"/>
        <c:lblOffset val="100"/>
        <c:noMultiLvlLbl val="0"/>
      </c:catAx>
      <c:valAx>
        <c:axId val="191369216"/>
        <c:scaling>
          <c:orientation val="minMax"/>
        </c:scaling>
        <c:delete val="0"/>
        <c:axPos val="l"/>
        <c:majorGridlines/>
        <c:numFmt formatCode="General" sourceLinked="1"/>
        <c:majorTickMark val="out"/>
        <c:minorTickMark val="none"/>
        <c:tickLblPos val="nextTo"/>
        <c:crossAx val="19136742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v>Information at sign up</c:v>
          </c:tx>
          <c:invertIfNegative val="0"/>
          <c:cat>
            <c:strRef>
              <c:f>Sheet2!$O$36:$O$41</c:f>
              <c:strCache>
                <c:ptCount val="6"/>
                <c:pt idx="0">
                  <c:v>Very clear</c:v>
                </c:pt>
                <c:pt idx="1">
                  <c:v>Quite clear</c:v>
                </c:pt>
                <c:pt idx="2">
                  <c:v>Neither clear or unclear</c:v>
                </c:pt>
                <c:pt idx="3">
                  <c:v>Not very clear</c:v>
                </c:pt>
                <c:pt idx="4">
                  <c:v>Very Unclear</c:v>
                </c:pt>
                <c:pt idx="5">
                  <c:v>No response</c:v>
                </c:pt>
              </c:strCache>
            </c:strRef>
          </c:cat>
          <c:val>
            <c:numRef>
              <c:f>Sheet2!$P$36:$P$41</c:f>
              <c:numCache>
                <c:formatCode>General</c:formatCode>
                <c:ptCount val="6"/>
                <c:pt idx="0">
                  <c:v>4</c:v>
                </c:pt>
                <c:pt idx="1">
                  <c:v>2</c:v>
                </c:pt>
              </c:numCache>
            </c:numRef>
          </c:val>
        </c:ser>
        <c:dLbls>
          <c:showLegendKey val="0"/>
          <c:showVal val="0"/>
          <c:showCatName val="0"/>
          <c:showSerName val="0"/>
          <c:showPercent val="0"/>
          <c:showBubbleSize val="0"/>
        </c:dLbls>
        <c:gapWidth val="150"/>
        <c:axId val="191401984"/>
        <c:axId val="191403520"/>
      </c:barChart>
      <c:catAx>
        <c:axId val="191401984"/>
        <c:scaling>
          <c:orientation val="minMax"/>
        </c:scaling>
        <c:delete val="0"/>
        <c:axPos val="b"/>
        <c:majorTickMark val="out"/>
        <c:minorTickMark val="none"/>
        <c:tickLblPos val="nextTo"/>
        <c:crossAx val="191403520"/>
        <c:crosses val="autoZero"/>
        <c:auto val="1"/>
        <c:lblAlgn val="ctr"/>
        <c:lblOffset val="100"/>
        <c:noMultiLvlLbl val="0"/>
      </c:catAx>
      <c:valAx>
        <c:axId val="191403520"/>
        <c:scaling>
          <c:orientation val="minMax"/>
        </c:scaling>
        <c:delete val="0"/>
        <c:axPos val="l"/>
        <c:majorGridlines/>
        <c:numFmt formatCode="General" sourceLinked="1"/>
        <c:majorTickMark val="out"/>
        <c:minorTickMark val="none"/>
        <c:tickLblPos val="nextTo"/>
        <c:crossAx val="1914019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v>Follow up visit</c:v>
          </c:tx>
          <c:invertIfNegative val="0"/>
          <c:cat>
            <c:strRef>
              <c:f>Sheet2!$D$47:$D$52</c:f>
              <c:strCache>
                <c:ptCount val="6"/>
                <c:pt idx="0">
                  <c:v>Very helpful</c:v>
                </c:pt>
                <c:pt idx="1">
                  <c:v>Quite helpful</c:v>
                </c:pt>
                <c:pt idx="2">
                  <c:v>Neither helpul or unhelpful</c:v>
                </c:pt>
                <c:pt idx="3">
                  <c:v>Not very helpful</c:v>
                </c:pt>
                <c:pt idx="4">
                  <c:v>Very unhelpful</c:v>
                </c:pt>
                <c:pt idx="5">
                  <c:v>Did not receive a visit</c:v>
                </c:pt>
              </c:strCache>
            </c:strRef>
          </c:cat>
          <c:val>
            <c:numRef>
              <c:f>Sheet2!$E$47:$E$52</c:f>
              <c:numCache>
                <c:formatCode>General</c:formatCode>
                <c:ptCount val="6"/>
                <c:pt idx="1">
                  <c:v>1</c:v>
                </c:pt>
                <c:pt idx="3">
                  <c:v>1</c:v>
                </c:pt>
                <c:pt idx="5">
                  <c:v>4</c:v>
                </c:pt>
              </c:numCache>
            </c:numRef>
          </c:val>
        </c:ser>
        <c:dLbls>
          <c:showLegendKey val="0"/>
          <c:showVal val="0"/>
          <c:showCatName val="0"/>
          <c:showSerName val="0"/>
          <c:showPercent val="0"/>
          <c:showBubbleSize val="0"/>
        </c:dLbls>
        <c:gapWidth val="150"/>
        <c:axId val="191420288"/>
        <c:axId val="191421824"/>
      </c:barChart>
      <c:catAx>
        <c:axId val="191420288"/>
        <c:scaling>
          <c:orientation val="minMax"/>
        </c:scaling>
        <c:delete val="0"/>
        <c:axPos val="b"/>
        <c:majorTickMark val="out"/>
        <c:minorTickMark val="none"/>
        <c:tickLblPos val="nextTo"/>
        <c:crossAx val="191421824"/>
        <c:crosses val="autoZero"/>
        <c:auto val="1"/>
        <c:lblAlgn val="ctr"/>
        <c:lblOffset val="100"/>
        <c:noMultiLvlLbl val="0"/>
      </c:catAx>
      <c:valAx>
        <c:axId val="191421824"/>
        <c:scaling>
          <c:orientation val="minMax"/>
        </c:scaling>
        <c:delete val="0"/>
        <c:axPos val="l"/>
        <c:majorGridlines/>
        <c:numFmt formatCode="General" sourceLinked="1"/>
        <c:majorTickMark val="out"/>
        <c:minorTickMark val="none"/>
        <c:tickLblPos val="nextTo"/>
        <c:crossAx val="1914202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ctxadmin</dc:creator>
  <cp:lastModifiedBy>ctxadmin</cp:lastModifiedBy>
  <cp:revision>5</cp:revision>
  <dcterms:created xsi:type="dcterms:W3CDTF">2016-06-07T06:42:00Z</dcterms:created>
  <dcterms:modified xsi:type="dcterms:W3CDTF">2016-06-14T14:14:00Z</dcterms:modified>
</cp:coreProperties>
</file>